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B48" w:rsidRDefault="00F03482" w:rsidP="007B04C4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4928235</wp:posOffset>
            </wp:positionH>
            <wp:positionV relativeFrom="paragraph">
              <wp:posOffset>-325120</wp:posOffset>
            </wp:positionV>
            <wp:extent cx="1552575" cy="510350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CCD" w:rsidRDefault="008B0CCD" w:rsidP="007B04C4">
      <w:pPr>
        <w:pStyle w:val="Default"/>
        <w:jc w:val="center"/>
      </w:pPr>
    </w:p>
    <w:p w:rsidR="00343B48" w:rsidRDefault="00343B48" w:rsidP="007B04C4">
      <w:pPr>
        <w:pStyle w:val="Default"/>
        <w:spacing w:line="241" w:lineRule="atLeast"/>
        <w:jc w:val="center"/>
        <w:rPr>
          <w:rStyle w:val="A0"/>
        </w:rPr>
      </w:pPr>
      <w:r>
        <w:rPr>
          <w:rStyle w:val="A0"/>
        </w:rPr>
        <w:t>Leistungserklärung</w:t>
      </w:r>
    </w:p>
    <w:p w:rsidR="00343B48" w:rsidRPr="00BD7B36" w:rsidRDefault="00343B48" w:rsidP="007B04C4">
      <w:pPr>
        <w:pStyle w:val="Default"/>
        <w:spacing w:line="241" w:lineRule="atLeast"/>
        <w:jc w:val="center"/>
      </w:pPr>
      <w:r w:rsidRPr="00BD7B36">
        <w:rPr>
          <w:bCs/>
        </w:rPr>
        <w:t>Zertifikat zur Bestätigung der Leistungsbeständigkeit</w:t>
      </w:r>
    </w:p>
    <w:p w:rsidR="00343B48" w:rsidRPr="007B04C4" w:rsidRDefault="00343B48" w:rsidP="00343B48">
      <w:pPr>
        <w:pStyle w:val="Pa1"/>
        <w:spacing w:after="100"/>
        <w:rPr>
          <w:rStyle w:val="A2"/>
          <w:sz w:val="20"/>
          <w:szCs w:val="20"/>
        </w:rPr>
      </w:pPr>
    </w:p>
    <w:p w:rsidR="00343B48" w:rsidRPr="007B04C4" w:rsidRDefault="007B04C4" w:rsidP="00343B48">
      <w:pPr>
        <w:pStyle w:val="Pa1"/>
        <w:spacing w:after="100"/>
        <w:rPr>
          <w:color w:val="000000"/>
          <w:sz w:val="20"/>
          <w:szCs w:val="20"/>
        </w:rPr>
      </w:pPr>
      <w:r w:rsidRPr="007B04C4">
        <w:rPr>
          <w:rStyle w:val="A2"/>
          <w:sz w:val="20"/>
          <w:szCs w:val="20"/>
        </w:rPr>
        <w:t>Produkttyp</w:t>
      </w:r>
      <w:r w:rsidR="00343B48" w:rsidRPr="007B04C4">
        <w:rPr>
          <w:rStyle w:val="A2"/>
          <w:sz w:val="20"/>
          <w:szCs w:val="20"/>
        </w:rPr>
        <w:t>:</w:t>
      </w:r>
      <w:r w:rsidR="00343B48" w:rsidRPr="007B04C4">
        <w:rPr>
          <w:rStyle w:val="A2"/>
          <w:sz w:val="20"/>
          <w:szCs w:val="20"/>
        </w:rPr>
        <w:tab/>
      </w:r>
      <w:r w:rsidR="00343B48" w:rsidRPr="007B04C4">
        <w:rPr>
          <w:rStyle w:val="A2"/>
          <w:sz w:val="20"/>
          <w:szCs w:val="20"/>
        </w:rPr>
        <w:tab/>
      </w:r>
      <w:r w:rsidR="00343B48" w:rsidRPr="007B04C4">
        <w:rPr>
          <w:rStyle w:val="A2"/>
          <w:sz w:val="20"/>
          <w:szCs w:val="20"/>
        </w:rPr>
        <w:tab/>
      </w:r>
      <w:r w:rsidR="00343B48" w:rsidRPr="007B04C4">
        <w:rPr>
          <w:rStyle w:val="A2"/>
          <w:sz w:val="20"/>
          <w:szCs w:val="20"/>
        </w:rPr>
        <w:tab/>
      </w:r>
      <w:r>
        <w:rPr>
          <w:rStyle w:val="A2"/>
          <w:sz w:val="20"/>
          <w:szCs w:val="20"/>
        </w:rPr>
        <w:tab/>
      </w:r>
      <w:r w:rsidR="00343B48" w:rsidRPr="0070225B">
        <w:rPr>
          <w:rStyle w:val="A2"/>
          <w:color w:val="FF0000"/>
          <w:sz w:val="20"/>
          <w:szCs w:val="20"/>
        </w:rPr>
        <w:t xml:space="preserve">WICSTYLE 77FP / WICLINE 75FP </w:t>
      </w:r>
    </w:p>
    <w:p w:rsidR="00343B48" w:rsidRPr="007B04C4" w:rsidRDefault="00343B48" w:rsidP="00343B48">
      <w:pPr>
        <w:pStyle w:val="Pa1"/>
        <w:spacing w:after="100"/>
        <w:rPr>
          <w:color w:val="000000"/>
          <w:sz w:val="20"/>
          <w:szCs w:val="20"/>
        </w:rPr>
      </w:pPr>
      <w:r w:rsidRPr="007B04C4">
        <w:rPr>
          <w:rStyle w:val="A2"/>
          <w:sz w:val="20"/>
          <w:szCs w:val="20"/>
        </w:rPr>
        <w:t xml:space="preserve">Ident-Nr.: </w:t>
      </w:r>
    </w:p>
    <w:p w:rsidR="00343B48" w:rsidRPr="007B04C4" w:rsidRDefault="00343B48" w:rsidP="00343B48">
      <w:pPr>
        <w:pStyle w:val="Pa1"/>
        <w:spacing w:after="100"/>
        <w:rPr>
          <w:rStyle w:val="A2"/>
          <w:sz w:val="20"/>
          <w:szCs w:val="20"/>
        </w:rPr>
      </w:pPr>
      <w:r w:rsidRPr="007B04C4">
        <w:rPr>
          <w:rStyle w:val="A2"/>
          <w:sz w:val="20"/>
          <w:szCs w:val="20"/>
        </w:rPr>
        <w:t>Verwendungszweck:</w:t>
      </w:r>
      <w:r w:rsidRPr="007B04C4">
        <w:rPr>
          <w:rStyle w:val="A2"/>
          <w:sz w:val="20"/>
          <w:szCs w:val="20"/>
        </w:rPr>
        <w:tab/>
      </w:r>
      <w:r w:rsidRPr="007B04C4">
        <w:rPr>
          <w:rStyle w:val="A2"/>
          <w:sz w:val="20"/>
          <w:szCs w:val="20"/>
        </w:rPr>
        <w:tab/>
      </w:r>
      <w:r w:rsidRPr="007B04C4">
        <w:rPr>
          <w:rStyle w:val="A2"/>
          <w:sz w:val="20"/>
          <w:szCs w:val="20"/>
        </w:rPr>
        <w:tab/>
      </w:r>
      <w:r w:rsidR="007B04C4">
        <w:rPr>
          <w:rStyle w:val="A2"/>
          <w:sz w:val="20"/>
          <w:szCs w:val="20"/>
        </w:rPr>
        <w:tab/>
      </w:r>
      <w:r w:rsidRPr="007B04C4">
        <w:rPr>
          <w:rStyle w:val="A2"/>
          <w:sz w:val="20"/>
          <w:szCs w:val="20"/>
        </w:rPr>
        <w:t xml:space="preserve">Außentür </w:t>
      </w:r>
      <w:r w:rsidRPr="008A2A08">
        <w:rPr>
          <w:rStyle w:val="A2"/>
          <w:color w:val="FF0000"/>
          <w:sz w:val="20"/>
          <w:szCs w:val="20"/>
        </w:rPr>
        <w:t>EI</w:t>
      </w:r>
      <w:r w:rsidRPr="008A2A08">
        <w:rPr>
          <w:rStyle w:val="A2"/>
          <w:color w:val="FF0000"/>
          <w:sz w:val="20"/>
          <w:szCs w:val="20"/>
          <w:vertAlign w:val="subscript"/>
        </w:rPr>
        <w:t>2</w:t>
      </w:r>
      <w:r w:rsidRPr="008A2A08">
        <w:rPr>
          <w:rStyle w:val="A2"/>
          <w:color w:val="FF0000"/>
          <w:sz w:val="20"/>
          <w:szCs w:val="20"/>
        </w:rPr>
        <w:t>3</w:t>
      </w:r>
      <w:r w:rsidRPr="005412E7">
        <w:rPr>
          <w:rStyle w:val="A2"/>
          <w:color w:val="FF0000"/>
          <w:sz w:val="20"/>
          <w:szCs w:val="20"/>
        </w:rPr>
        <w:t>0 C5 S</w:t>
      </w:r>
      <w:r w:rsidRPr="005412E7">
        <w:rPr>
          <w:rStyle w:val="A2"/>
          <w:color w:val="FF0000"/>
          <w:sz w:val="20"/>
          <w:szCs w:val="20"/>
          <w:vertAlign w:val="subscript"/>
        </w:rPr>
        <w:t xml:space="preserve">200 </w:t>
      </w:r>
      <w:r w:rsidRPr="005412E7">
        <w:rPr>
          <w:rStyle w:val="A2"/>
          <w:color w:val="FF0000"/>
          <w:sz w:val="20"/>
          <w:szCs w:val="20"/>
        </w:rPr>
        <w:t>/ Sa</w:t>
      </w:r>
    </w:p>
    <w:p w:rsidR="00343B48" w:rsidRPr="007B04C4" w:rsidRDefault="00343B48" w:rsidP="00343B48">
      <w:pPr>
        <w:pStyle w:val="Default"/>
        <w:rPr>
          <w:sz w:val="20"/>
          <w:szCs w:val="20"/>
        </w:rPr>
      </w:pPr>
    </w:p>
    <w:p w:rsidR="00343B48" w:rsidRPr="007B04C4" w:rsidRDefault="00343B48" w:rsidP="007B04C4">
      <w:pPr>
        <w:pStyle w:val="Pa1"/>
        <w:spacing w:after="100" w:line="240" w:lineRule="auto"/>
        <w:ind w:left="4254" w:hanging="4254"/>
        <w:rPr>
          <w:b/>
          <w:bCs/>
          <w:color w:val="000000"/>
          <w:sz w:val="20"/>
          <w:szCs w:val="20"/>
        </w:rPr>
      </w:pPr>
      <w:r w:rsidRPr="007B04C4">
        <w:rPr>
          <w:rStyle w:val="A2"/>
          <w:sz w:val="20"/>
          <w:szCs w:val="20"/>
        </w:rPr>
        <w:t xml:space="preserve">Hersteller: </w:t>
      </w:r>
      <w:r w:rsidRPr="007B04C4">
        <w:rPr>
          <w:sz w:val="20"/>
          <w:szCs w:val="20"/>
        </w:rPr>
        <w:tab/>
        <w:t>_______________________________</w:t>
      </w:r>
    </w:p>
    <w:p w:rsidR="00343B48" w:rsidRPr="007B04C4" w:rsidRDefault="00343B48" w:rsidP="007B04C4">
      <w:pPr>
        <w:pStyle w:val="Default"/>
        <w:rPr>
          <w:sz w:val="20"/>
          <w:szCs w:val="20"/>
        </w:rPr>
      </w:pP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  <w:t>_______________________________</w:t>
      </w:r>
    </w:p>
    <w:p w:rsidR="00343B48" w:rsidRPr="007B04C4" w:rsidRDefault="00343B48" w:rsidP="007B04C4">
      <w:pPr>
        <w:pStyle w:val="Default"/>
        <w:rPr>
          <w:sz w:val="20"/>
          <w:szCs w:val="20"/>
        </w:rPr>
      </w:pP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  <w:t>_______________________________</w:t>
      </w:r>
    </w:p>
    <w:p w:rsidR="007B04C4" w:rsidRPr="007B04C4" w:rsidRDefault="007B04C4" w:rsidP="007B04C4">
      <w:pPr>
        <w:pStyle w:val="Default"/>
        <w:rPr>
          <w:sz w:val="20"/>
          <w:szCs w:val="20"/>
        </w:rPr>
      </w:pP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  <w:t>_______________________________</w:t>
      </w:r>
    </w:p>
    <w:p w:rsidR="007B04C4" w:rsidRPr="007B04C4" w:rsidRDefault="007B04C4" w:rsidP="007B04C4">
      <w:pPr>
        <w:pStyle w:val="Default"/>
        <w:rPr>
          <w:sz w:val="20"/>
          <w:szCs w:val="20"/>
        </w:rPr>
      </w:pPr>
      <w:r w:rsidRPr="007B04C4">
        <w:rPr>
          <w:rStyle w:val="A2"/>
          <w:sz w:val="20"/>
          <w:szCs w:val="20"/>
        </w:rPr>
        <w:t>Bevollmächtigter:</w:t>
      </w:r>
    </w:p>
    <w:p w:rsidR="007B04C4" w:rsidRPr="007B04C4" w:rsidRDefault="007B04C4" w:rsidP="007B04C4">
      <w:pPr>
        <w:pStyle w:val="Default"/>
        <w:rPr>
          <w:sz w:val="20"/>
          <w:szCs w:val="20"/>
        </w:rPr>
      </w:pP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</w:r>
      <w:r w:rsidRPr="007B04C4">
        <w:rPr>
          <w:sz w:val="20"/>
          <w:szCs w:val="20"/>
        </w:rPr>
        <w:tab/>
        <w:t>_______________________________</w:t>
      </w:r>
    </w:p>
    <w:p w:rsidR="007B04C4" w:rsidRPr="007B04C4" w:rsidRDefault="007B04C4" w:rsidP="007B04C4">
      <w:pPr>
        <w:pStyle w:val="Pa1"/>
        <w:spacing w:after="100"/>
        <w:rPr>
          <w:color w:val="000000"/>
          <w:sz w:val="20"/>
          <w:szCs w:val="20"/>
        </w:rPr>
      </w:pPr>
    </w:p>
    <w:p w:rsidR="00343B48" w:rsidRPr="007B04C4" w:rsidRDefault="00343B48" w:rsidP="007B04C4">
      <w:pPr>
        <w:pStyle w:val="Pa1"/>
        <w:spacing w:after="100"/>
        <w:rPr>
          <w:color w:val="000000"/>
          <w:sz w:val="20"/>
          <w:szCs w:val="20"/>
        </w:rPr>
      </w:pPr>
      <w:r w:rsidRPr="007B04C4">
        <w:rPr>
          <w:rStyle w:val="A2"/>
          <w:sz w:val="20"/>
          <w:szCs w:val="20"/>
        </w:rPr>
        <w:t>System zur Bewertung</w:t>
      </w:r>
      <w:r w:rsidR="007B04C4" w:rsidRPr="007B04C4">
        <w:rPr>
          <w:rStyle w:val="A2"/>
          <w:sz w:val="20"/>
          <w:szCs w:val="20"/>
        </w:rPr>
        <w:t xml:space="preserve"> </w:t>
      </w:r>
      <w:r w:rsidRPr="007B04C4">
        <w:rPr>
          <w:rStyle w:val="A2"/>
          <w:sz w:val="20"/>
          <w:szCs w:val="20"/>
        </w:rPr>
        <w:t>der Leistungsbeständigkeit: 1 und 3</w:t>
      </w:r>
    </w:p>
    <w:p w:rsidR="007B04C4" w:rsidRPr="007B04C4" w:rsidRDefault="00343B48" w:rsidP="007B04C4">
      <w:pPr>
        <w:pStyle w:val="Pa1"/>
        <w:rPr>
          <w:rStyle w:val="A2"/>
          <w:sz w:val="20"/>
          <w:szCs w:val="20"/>
        </w:rPr>
      </w:pPr>
      <w:r w:rsidRPr="007B04C4">
        <w:rPr>
          <w:rStyle w:val="A2"/>
          <w:sz w:val="20"/>
          <w:szCs w:val="20"/>
        </w:rPr>
        <w:t>Harmonisierte Norm:</w:t>
      </w:r>
      <w:r w:rsidR="007B04C4" w:rsidRPr="007B04C4">
        <w:rPr>
          <w:rStyle w:val="A2"/>
          <w:sz w:val="20"/>
          <w:szCs w:val="20"/>
        </w:rPr>
        <w:tab/>
      </w:r>
      <w:r w:rsidR="007B04C4" w:rsidRPr="007B04C4">
        <w:rPr>
          <w:rStyle w:val="A2"/>
          <w:sz w:val="20"/>
          <w:szCs w:val="20"/>
        </w:rPr>
        <w:tab/>
      </w:r>
      <w:r w:rsidRPr="007B04C4">
        <w:rPr>
          <w:rStyle w:val="A2"/>
          <w:sz w:val="20"/>
          <w:szCs w:val="20"/>
        </w:rPr>
        <w:t>EN 16034:2014</w:t>
      </w:r>
    </w:p>
    <w:p w:rsidR="00343B48" w:rsidRPr="007B04C4" w:rsidRDefault="00343B48" w:rsidP="007B04C4">
      <w:pPr>
        <w:pStyle w:val="Pa1"/>
        <w:ind w:left="2127" w:firstLine="709"/>
        <w:rPr>
          <w:color w:val="000000"/>
          <w:sz w:val="20"/>
          <w:szCs w:val="20"/>
        </w:rPr>
      </w:pPr>
      <w:r w:rsidRPr="007B04C4">
        <w:rPr>
          <w:rStyle w:val="A2"/>
          <w:sz w:val="20"/>
          <w:szCs w:val="20"/>
        </w:rPr>
        <w:t>EN 14351-1:2006</w:t>
      </w:r>
    </w:p>
    <w:p w:rsidR="007B04C4" w:rsidRPr="007B04C4" w:rsidRDefault="007B04C4" w:rsidP="007B04C4">
      <w:pPr>
        <w:pStyle w:val="Default"/>
        <w:spacing w:after="280" w:line="241" w:lineRule="atLeast"/>
        <w:rPr>
          <w:rStyle w:val="A2"/>
          <w:sz w:val="20"/>
          <w:szCs w:val="20"/>
        </w:rPr>
      </w:pPr>
    </w:p>
    <w:p w:rsidR="00343B48" w:rsidRPr="0070225B" w:rsidRDefault="00343B48" w:rsidP="007B04C4">
      <w:pPr>
        <w:pStyle w:val="Default"/>
        <w:spacing w:after="280" w:line="241" w:lineRule="atLeast"/>
        <w:rPr>
          <w:color w:val="FF0000"/>
          <w:sz w:val="20"/>
          <w:szCs w:val="20"/>
        </w:rPr>
      </w:pPr>
      <w:r w:rsidRPr="007B04C4">
        <w:rPr>
          <w:rStyle w:val="A2"/>
          <w:sz w:val="20"/>
          <w:szCs w:val="20"/>
        </w:rPr>
        <w:t>Notifizierte Stelle:</w:t>
      </w:r>
      <w:r w:rsidR="007B04C4" w:rsidRPr="007B04C4">
        <w:rPr>
          <w:rStyle w:val="A2"/>
          <w:sz w:val="20"/>
          <w:szCs w:val="20"/>
        </w:rPr>
        <w:tab/>
      </w:r>
      <w:r w:rsidR="007B04C4" w:rsidRPr="007B04C4">
        <w:rPr>
          <w:rStyle w:val="A2"/>
          <w:sz w:val="20"/>
          <w:szCs w:val="20"/>
        </w:rPr>
        <w:tab/>
      </w:r>
      <w:r w:rsidR="007B04C4" w:rsidRPr="0070225B">
        <w:rPr>
          <w:rStyle w:val="A2"/>
          <w:color w:val="FF0000"/>
          <w:sz w:val="20"/>
          <w:szCs w:val="20"/>
        </w:rPr>
        <w:t xml:space="preserve">0757 </w:t>
      </w:r>
      <w:proofErr w:type="spellStart"/>
      <w:r w:rsidR="007B04C4" w:rsidRPr="0070225B">
        <w:rPr>
          <w:rStyle w:val="A2"/>
          <w:color w:val="FF0000"/>
          <w:sz w:val="20"/>
          <w:szCs w:val="20"/>
        </w:rPr>
        <w:t>ift</w:t>
      </w:r>
      <w:proofErr w:type="spellEnd"/>
      <w:r w:rsidR="007B04C4" w:rsidRPr="0070225B">
        <w:rPr>
          <w:rStyle w:val="A2"/>
          <w:color w:val="FF0000"/>
          <w:sz w:val="20"/>
          <w:szCs w:val="20"/>
        </w:rPr>
        <w:t xml:space="preserve"> Rosenheim / 0761 MPA Braunschweig</w:t>
      </w:r>
      <w:r w:rsidRPr="0070225B">
        <w:rPr>
          <w:rStyle w:val="A2"/>
          <w:color w:val="FF0000"/>
          <w:sz w:val="20"/>
          <w:szCs w:val="20"/>
        </w:rPr>
        <w:t xml:space="preserve"> </w:t>
      </w:r>
      <w:r w:rsidR="000B1F20" w:rsidRPr="0070225B">
        <w:rPr>
          <w:rStyle w:val="A2"/>
          <w:color w:val="FF0000"/>
          <w:sz w:val="20"/>
          <w:szCs w:val="20"/>
        </w:rPr>
        <w:t>/ 1322 IBS Linz</w:t>
      </w:r>
    </w:p>
    <w:p w:rsidR="007B04C4" w:rsidRPr="007B04C4" w:rsidRDefault="00343B48" w:rsidP="007B04C4">
      <w:pPr>
        <w:pStyle w:val="Default"/>
        <w:spacing w:before="220" w:after="100" w:line="241" w:lineRule="atLeast"/>
        <w:rPr>
          <w:b/>
          <w:bCs/>
          <w:sz w:val="20"/>
          <w:szCs w:val="20"/>
        </w:rPr>
      </w:pPr>
      <w:r w:rsidRPr="007B04C4">
        <w:rPr>
          <w:rStyle w:val="A2"/>
          <w:sz w:val="20"/>
          <w:szCs w:val="20"/>
        </w:rPr>
        <w:t>Erklärte Leistung</w:t>
      </w:r>
      <w:r w:rsidR="007B04C4">
        <w:rPr>
          <w:rStyle w:val="A2"/>
          <w:sz w:val="20"/>
          <w:szCs w:val="20"/>
        </w:rPr>
        <w:t>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2977"/>
        <w:gridCol w:w="2835"/>
      </w:tblGrid>
      <w:tr w:rsidR="00343B48" w:rsidRPr="007B04C4" w:rsidTr="008702FF">
        <w:trPr>
          <w:trHeight w:val="236"/>
        </w:trPr>
        <w:tc>
          <w:tcPr>
            <w:tcW w:w="3789" w:type="dxa"/>
          </w:tcPr>
          <w:p w:rsidR="00343B48" w:rsidRPr="007B04C4" w:rsidRDefault="00343B48">
            <w:pPr>
              <w:pStyle w:val="Pa4"/>
              <w:jc w:val="center"/>
              <w:rPr>
                <w:color w:val="000000"/>
                <w:sz w:val="18"/>
                <w:szCs w:val="18"/>
              </w:rPr>
            </w:pPr>
            <w:r w:rsidRPr="007B04C4">
              <w:rPr>
                <w:rStyle w:val="A3"/>
              </w:rPr>
              <w:t>Wesentliches Merkmal</w:t>
            </w:r>
          </w:p>
        </w:tc>
        <w:tc>
          <w:tcPr>
            <w:tcW w:w="2977" w:type="dxa"/>
          </w:tcPr>
          <w:p w:rsidR="00343B48" w:rsidRPr="007B04C4" w:rsidRDefault="00343B48">
            <w:pPr>
              <w:pStyle w:val="Pa4"/>
              <w:jc w:val="center"/>
              <w:rPr>
                <w:color w:val="000000"/>
                <w:sz w:val="18"/>
                <w:szCs w:val="18"/>
              </w:rPr>
            </w:pPr>
            <w:r w:rsidRPr="007B04C4">
              <w:rPr>
                <w:rStyle w:val="A3"/>
              </w:rPr>
              <w:t>Leistung</w:t>
            </w:r>
          </w:p>
        </w:tc>
        <w:tc>
          <w:tcPr>
            <w:tcW w:w="2835" w:type="dxa"/>
          </w:tcPr>
          <w:p w:rsidR="00343B48" w:rsidRPr="007B04C4" w:rsidRDefault="00343B48">
            <w:pPr>
              <w:pStyle w:val="Pa4"/>
              <w:jc w:val="center"/>
              <w:rPr>
                <w:color w:val="000000"/>
                <w:sz w:val="18"/>
                <w:szCs w:val="18"/>
              </w:rPr>
            </w:pPr>
            <w:r w:rsidRPr="007B04C4">
              <w:rPr>
                <w:rStyle w:val="A3"/>
              </w:rPr>
              <w:t>Harmonisierte technische Spezifikation</w:t>
            </w: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 xml:space="preserve">Feuerwiderstand: </w:t>
            </w:r>
            <w:r w:rsidR="008A2A08" w:rsidRPr="008A2A08">
              <w:rPr>
                <w:rStyle w:val="A3"/>
                <w:b w:val="0"/>
                <w:color w:val="FF0000"/>
              </w:rPr>
              <w:t>E / EI</w:t>
            </w:r>
            <w:r w:rsidR="008A2A08" w:rsidRPr="008A2A08">
              <w:rPr>
                <w:rStyle w:val="A3"/>
                <w:b w:val="0"/>
                <w:color w:val="FF0000"/>
                <w:vertAlign w:val="subscript"/>
              </w:rPr>
              <w:t>1</w:t>
            </w:r>
            <w:r w:rsidR="008A2A08" w:rsidRPr="008A2A08">
              <w:rPr>
                <w:rStyle w:val="A3"/>
                <w:b w:val="0"/>
                <w:color w:val="FF0000"/>
              </w:rPr>
              <w:t xml:space="preserve"> / </w:t>
            </w:r>
            <w:r w:rsidRPr="008A2A08">
              <w:rPr>
                <w:rStyle w:val="A3"/>
                <w:b w:val="0"/>
                <w:color w:val="FF0000"/>
              </w:rPr>
              <w:t>EI</w:t>
            </w:r>
            <w:r w:rsidRPr="008A2A08">
              <w:rPr>
                <w:rStyle w:val="A3"/>
                <w:b w:val="0"/>
                <w:color w:val="FF0000"/>
                <w:vertAlign w:val="subscript"/>
              </w:rPr>
              <w:t>2</w:t>
            </w:r>
            <w:r w:rsidR="008A2A08" w:rsidRPr="008A2A08">
              <w:rPr>
                <w:rStyle w:val="A3"/>
                <w:b w:val="0"/>
                <w:color w:val="FF0000"/>
                <w:vertAlign w:val="subscript"/>
              </w:rPr>
              <w:t xml:space="preserve"> </w:t>
            </w:r>
            <w:r w:rsidR="008A2A08" w:rsidRPr="008A2A08">
              <w:rPr>
                <w:rStyle w:val="A3"/>
                <w:b w:val="0"/>
                <w:color w:val="FF0000"/>
              </w:rPr>
              <w:t>/ EW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4"/>
              <w:jc w:val="center"/>
              <w:rPr>
                <w:b/>
                <w:color w:val="000000"/>
                <w:sz w:val="18"/>
                <w:szCs w:val="18"/>
              </w:rPr>
            </w:pPr>
            <w:r w:rsidRPr="005412E7">
              <w:rPr>
                <w:rStyle w:val="A3"/>
                <w:b w:val="0"/>
                <w:color w:val="FF0000"/>
              </w:rPr>
              <w:t>30 / 60</w:t>
            </w:r>
          </w:p>
        </w:tc>
        <w:tc>
          <w:tcPr>
            <w:tcW w:w="2835" w:type="dxa"/>
            <w:vMerge w:val="restart"/>
          </w:tcPr>
          <w:p w:rsidR="0070225B" w:rsidRDefault="0070225B" w:rsidP="0070225B">
            <w:pPr>
              <w:pStyle w:val="Pa5"/>
              <w:jc w:val="center"/>
              <w:rPr>
                <w:rStyle w:val="A3"/>
                <w:b w:val="0"/>
              </w:rPr>
            </w:pPr>
          </w:p>
          <w:p w:rsidR="0070225B" w:rsidRDefault="0070225B" w:rsidP="0070225B">
            <w:pPr>
              <w:pStyle w:val="Pa5"/>
              <w:jc w:val="center"/>
              <w:rPr>
                <w:rStyle w:val="A3"/>
                <w:b w:val="0"/>
              </w:rPr>
            </w:pPr>
          </w:p>
          <w:p w:rsidR="0070225B" w:rsidRDefault="0070225B" w:rsidP="0070225B">
            <w:pPr>
              <w:pStyle w:val="Pa5"/>
              <w:jc w:val="center"/>
              <w:rPr>
                <w:rStyle w:val="A3"/>
                <w:b w:val="0"/>
              </w:rPr>
            </w:pPr>
          </w:p>
          <w:p w:rsidR="0070225B" w:rsidRDefault="0070225B" w:rsidP="0070225B">
            <w:pPr>
              <w:pStyle w:val="Pa5"/>
              <w:jc w:val="center"/>
              <w:rPr>
                <w:rStyle w:val="A3"/>
                <w:b w:val="0"/>
              </w:rPr>
            </w:pPr>
          </w:p>
          <w:p w:rsidR="0070225B" w:rsidRPr="008B0CCD" w:rsidRDefault="0070225B" w:rsidP="0070225B">
            <w:pPr>
              <w:pStyle w:val="Pa5"/>
              <w:jc w:val="center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EN 16034:2014</w:t>
            </w: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 w:rsidP="008702FF">
            <w:pPr>
              <w:pStyle w:val="Pa5"/>
              <w:tabs>
                <w:tab w:val="right" w:pos="4886"/>
              </w:tabs>
              <w:rPr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Rauchschutz</w:t>
            </w:r>
            <w:r w:rsidRPr="008B0CCD">
              <w:rPr>
                <w:rStyle w:val="A3"/>
                <w:b w:val="0"/>
              </w:rPr>
              <w:tab/>
              <w:t xml:space="preserve">  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5"/>
              <w:tabs>
                <w:tab w:val="right" w:pos="4886"/>
              </w:tabs>
              <w:jc w:val="center"/>
              <w:rPr>
                <w:color w:val="000000"/>
                <w:sz w:val="18"/>
                <w:szCs w:val="18"/>
              </w:rPr>
            </w:pPr>
            <w:r w:rsidRPr="005412E7">
              <w:rPr>
                <w:color w:val="FF0000"/>
                <w:sz w:val="18"/>
                <w:szCs w:val="18"/>
              </w:rPr>
              <w:t>S</w:t>
            </w:r>
            <w:r w:rsidRPr="005412E7">
              <w:rPr>
                <w:color w:val="FF0000"/>
                <w:sz w:val="18"/>
                <w:szCs w:val="18"/>
                <w:vertAlign w:val="subscript"/>
              </w:rPr>
              <w:t>200</w:t>
            </w:r>
            <w:r w:rsidRPr="005412E7">
              <w:rPr>
                <w:color w:val="FF0000"/>
                <w:sz w:val="18"/>
                <w:szCs w:val="18"/>
              </w:rPr>
              <w:t xml:space="preserve"> / Sa</w:t>
            </w: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Fähigkeit zur Freigabe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Style w:val="A3"/>
                <w:b w:val="0"/>
              </w:rPr>
              <w:t>freigegeben</w:t>
            </w: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Dauerhaftigkeit der Fähigkeit zur Freigabe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4"/>
              <w:jc w:val="center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Freigabe aufrechterhalten</w:t>
            </w: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Selbstschließung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4"/>
              <w:jc w:val="center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C</w:t>
            </w: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452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Dauerhaftigkeit der Selbstschließung- gegenüber Qualitätsverlust (Dauerfunktionsprüfung)-gegenüber Alterung (Korrosion)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4"/>
              <w:jc w:val="center"/>
              <w:rPr>
                <w:rStyle w:val="A3"/>
                <w:b w:val="0"/>
              </w:rPr>
            </w:pPr>
          </w:p>
          <w:p w:rsidR="0070225B" w:rsidRPr="008B0CCD" w:rsidRDefault="0070225B" w:rsidP="008B0CCD">
            <w:pPr>
              <w:pStyle w:val="Pa4"/>
              <w:jc w:val="center"/>
              <w:rPr>
                <w:rStyle w:val="A3"/>
                <w:b w:val="0"/>
              </w:rPr>
            </w:pPr>
            <w:r w:rsidRPr="008B0CCD">
              <w:rPr>
                <w:rStyle w:val="A3"/>
                <w:b w:val="0"/>
              </w:rPr>
              <w:t>5</w:t>
            </w:r>
          </w:p>
          <w:p w:rsidR="0070225B" w:rsidRPr="008B0CCD" w:rsidRDefault="0070225B" w:rsidP="008B0CCD">
            <w:pPr>
              <w:pStyle w:val="Pa4"/>
              <w:jc w:val="center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erzielt</w:t>
            </w: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Schlagregendichtheit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5"/>
              <w:jc w:val="center"/>
              <w:rPr>
                <w:color w:val="000000"/>
                <w:sz w:val="18"/>
                <w:szCs w:val="18"/>
              </w:rPr>
            </w:pPr>
            <w:r w:rsidRPr="005412E7">
              <w:rPr>
                <w:color w:val="FF0000"/>
                <w:sz w:val="18"/>
                <w:szCs w:val="18"/>
              </w:rPr>
              <w:t>Klasse 1A / 2A / 3A</w:t>
            </w:r>
          </w:p>
        </w:tc>
        <w:tc>
          <w:tcPr>
            <w:tcW w:w="2835" w:type="dxa"/>
            <w:vMerge w:val="restart"/>
          </w:tcPr>
          <w:p w:rsidR="0070225B" w:rsidRDefault="0070225B">
            <w:pPr>
              <w:pStyle w:val="Pa5"/>
              <w:rPr>
                <w:rStyle w:val="A3"/>
                <w:b w:val="0"/>
              </w:rPr>
            </w:pPr>
          </w:p>
          <w:p w:rsidR="0070225B" w:rsidRDefault="0070225B">
            <w:pPr>
              <w:pStyle w:val="Pa5"/>
              <w:rPr>
                <w:rStyle w:val="A3"/>
                <w:b w:val="0"/>
              </w:rPr>
            </w:pPr>
          </w:p>
          <w:p w:rsidR="0070225B" w:rsidRDefault="0070225B" w:rsidP="0070225B">
            <w:pPr>
              <w:pStyle w:val="Pa5"/>
              <w:jc w:val="center"/>
              <w:rPr>
                <w:rStyle w:val="A3"/>
                <w:b w:val="0"/>
              </w:rPr>
            </w:pPr>
          </w:p>
          <w:p w:rsidR="0070225B" w:rsidRDefault="0070225B" w:rsidP="0070225B">
            <w:pPr>
              <w:pStyle w:val="Pa5"/>
              <w:jc w:val="center"/>
              <w:rPr>
                <w:rStyle w:val="A3"/>
                <w:b w:val="0"/>
              </w:rPr>
            </w:pPr>
          </w:p>
          <w:p w:rsidR="0070225B" w:rsidRDefault="0070225B" w:rsidP="0070225B">
            <w:pPr>
              <w:pStyle w:val="Pa5"/>
              <w:jc w:val="center"/>
              <w:rPr>
                <w:rStyle w:val="A3"/>
                <w:b w:val="0"/>
              </w:rPr>
            </w:pPr>
          </w:p>
          <w:p w:rsidR="0070225B" w:rsidRDefault="0070225B" w:rsidP="0070225B">
            <w:pPr>
              <w:pStyle w:val="Pa5"/>
              <w:jc w:val="center"/>
              <w:rPr>
                <w:rStyle w:val="A3"/>
                <w:b w:val="0"/>
              </w:rPr>
            </w:pPr>
          </w:p>
          <w:p w:rsidR="0070225B" w:rsidRPr="008B0CCD" w:rsidRDefault="0070225B" w:rsidP="0070225B">
            <w:pPr>
              <w:pStyle w:val="Pa5"/>
              <w:jc w:val="center"/>
              <w:rPr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EN 14351-1:2006+A2:2016</w:t>
            </w:r>
          </w:p>
        </w:tc>
      </w:tr>
      <w:tr w:rsidR="0070225B" w:rsidRPr="00BA4521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Widerstand gegen Windlast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5"/>
              <w:jc w:val="center"/>
              <w:rPr>
                <w:color w:val="000000"/>
                <w:sz w:val="18"/>
                <w:szCs w:val="18"/>
              </w:rPr>
            </w:pPr>
            <w:r w:rsidRPr="005412E7">
              <w:rPr>
                <w:color w:val="FF0000"/>
                <w:sz w:val="18"/>
                <w:szCs w:val="18"/>
              </w:rPr>
              <w:t>Klasse C1/B1 / C2/B2</w:t>
            </w: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Gefährliche Substanzen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Stoßfestigkeit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Tragfähigkeit von Sicherheitsvorrichtungen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4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 xml:space="preserve">Höhe 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6"/>
              <w:jc w:val="center"/>
              <w:rPr>
                <w:b/>
                <w:color w:val="000000"/>
                <w:sz w:val="18"/>
                <w:szCs w:val="18"/>
              </w:rPr>
            </w:pPr>
            <w:r w:rsidRPr="005412E7">
              <w:rPr>
                <w:rStyle w:val="A3"/>
                <w:b w:val="0"/>
                <w:color w:val="FF0000"/>
              </w:rPr>
              <w:t>mm</w:t>
            </w: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 xml:space="preserve">Schallschutz 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6"/>
              <w:jc w:val="center"/>
              <w:rPr>
                <w:b/>
                <w:color w:val="000000"/>
                <w:sz w:val="18"/>
                <w:szCs w:val="18"/>
              </w:rPr>
            </w:pPr>
            <w:r w:rsidRPr="005412E7">
              <w:rPr>
                <w:rStyle w:val="A3"/>
                <w:b w:val="0"/>
                <w:color w:val="FF0000"/>
              </w:rPr>
              <w:t>dB</w:t>
            </w: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Wärmedurchgangskoeffizient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6"/>
              <w:jc w:val="center"/>
              <w:rPr>
                <w:b/>
                <w:color w:val="000000"/>
                <w:sz w:val="18"/>
                <w:szCs w:val="18"/>
              </w:rPr>
            </w:pPr>
            <w:r w:rsidRPr="005412E7">
              <w:rPr>
                <w:rStyle w:val="A3"/>
                <w:b w:val="0"/>
                <w:color w:val="FF0000"/>
              </w:rPr>
              <w:t>W/m</w:t>
            </w:r>
            <w:r w:rsidRPr="005412E7">
              <w:rPr>
                <w:b/>
                <w:bCs/>
                <w:color w:val="FF0000"/>
                <w:position w:val="6"/>
                <w:sz w:val="18"/>
                <w:szCs w:val="18"/>
                <w:vertAlign w:val="superscript"/>
              </w:rPr>
              <w:t>2</w:t>
            </w:r>
            <w:r w:rsidRPr="005412E7">
              <w:rPr>
                <w:rStyle w:val="A3"/>
                <w:b w:val="0"/>
                <w:color w:val="FF0000"/>
              </w:rPr>
              <w:t>K</w:t>
            </w: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b/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344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Strahlungseigenschaften-Gesamtenergiedurchlassungsgrad-Lichttransmissionsgrad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color w:val="000000"/>
                <w:sz w:val="18"/>
                <w:szCs w:val="18"/>
              </w:rPr>
            </w:pPr>
          </w:p>
        </w:tc>
      </w:tr>
      <w:tr w:rsidR="0070225B" w:rsidRPr="007B04C4" w:rsidTr="008702FF">
        <w:trPr>
          <w:trHeight w:val="128"/>
        </w:trPr>
        <w:tc>
          <w:tcPr>
            <w:tcW w:w="3789" w:type="dxa"/>
          </w:tcPr>
          <w:p w:rsidR="0070225B" w:rsidRPr="008B0CCD" w:rsidRDefault="0070225B">
            <w:pPr>
              <w:pStyle w:val="Pa5"/>
              <w:rPr>
                <w:color w:val="000000"/>
                <w:sz w:val="18"/>
                <w:szCs w:val="18"/>
              </w:rPr>
            </w:pPr>
            <w:r w:rsidRPr="008B0CCD">
              <w:rPr>
                <w:rStyle w:val="A3"/>
                <w:b w:val="0"/>
              </w:rPr>
              <w:t>Luftdurchlässigkeit</w:t>
            </w:r>
          </w:p>
        </w:tc>
        <w:tc>
          <w:tcPr>
            <w:tcW w:w="2977" w:type="dxa"/>
          </w:tcPr>
          <w:p w:rsidR="0070225B" w:rsidRPr="008B0CCD" w:rsidRDefault="0070225B" w:rsidP="008B0CCD">
            <w:pPr>
              <w:pStyle w:val="Pa5"/>
              <w:jc w:val="center"/>
              <w:rPr>
                <w:color w:val="000000"/>
                <w:sz w:val="18"/>
                <w:szCs w:val="18"/>
              </w:rPr>
            </w:pPr>
            <w:r w:rsidRPr="005412E7">
              <w:rPr>
                <w:color w:val="FF0000"/>
                <w:sz w:val="18"/>
                <w:szCs w:val="18"/>
              </w:rPr>
              <w:t>Klasse 1 / 2 / 3</w:t>
            </w:r>
          </w:p>
        </w:tc>
        <w:tc>
          <w:tcPr>
            <w:tcW w:w="2835" w:type="dxa"/>
            <w:vMerge/>
          </w:tcPr>
          <w:p w:rsidR="0070225B" w:rsidRPr="008B0CCD" w:rsidRDefault="0070225B">
            <w:pPr>
              <w:pStyle w:val="Pa5"/>
              <w:rPr>
                <w:color w:val="000000"/>
                <w:sz w:val="18"/>
                <w:szCs w:val="18"/>
              </w:rPr>
            </w:pPr>
          </w:p>
        </w:tc>
      </w:tr>
    </w:tbl>
    <w:p w:rsidR="008B0CCD" w:rsidRPr="008B0CCD" w:rsidRDefault="008B0CCD" w:rsidP="008B0CCD">
      <w:pPr>
        <w:pStyle w:val="Default"/>
        <w:spacing w:after="220" w:line="241" w:lineRule="atLeast"/>
        <w:rPr>
          <w:rFonts w:asciiTheme="minorHAnsi" w:hAnsiTheme="minorHAnsi" w:cstheme="minorBidi"/>
          <w:color w:val="auto"/>
          <w:sz w:val="20"/>
          <w:szCs w:val="20"/>
          <w:lang w:val="en-US"/>
        </w:rPr>
      </w:pPr>
    </w:p>
    <w:p w:rsidR="008B0CCD" w:rsidRDefault="008B0CCD" w:rsidP="008B0CCD">
      <w:pPr>
        <w:pStyle w:val="Default"/>
        <w:spacing w:after="220" w:line="241" w:lineRule="atLeast"/>
        <w:rPr>
          <w:b/>
          <w:bCs/>
          <w:sz w:val="20"/>
          <w:szCs w:val="20"/>
        </w:rPr>
      </w:pPr>
      <w:r w:rsidRPr="008B0CCD">
        <w:rPr>
          <w:rStyle w:val="A2"/>
          <w:sz w:val="20"/>
          <w:szCs w:val="20"/>
        </w:rPr>
        <w:t xml:space="preserve">Verantwortlich für die Erstellung der Leistungserklärung ist allein der Hersteller. Unterzeichnet für den Hersteller und im Namen des Herstellers </w:t>
      </w:r>
      <w:proofErr w:type="gramStart"/>
      <w:r w:rsidRPr="008B0CCD">
        <w:rPr>
          <w:rStyle w:val="A2"/>
          <w:sz w:val="20"/>
          <w:szCs w:val="20"/>
        </w:rPr>
        <w:t>von:</w:t>
      </w:r>
      <w:r w:rsidRPr="008B0CCD">
        <w:rPr>
          <w:b/>
          <w:bCs/>
          <w:sz w:val="20"/>
          <w:szCs w:val="20"/>
        </w:rPr>
        <w:t>_</w:t>
      </w:r>
      <w:proofErr w:type="gramEnd"/>
      <w:r>
        <w:rPr>
          <w:b/>
          <w:bCs/>
          <w:sz w:val="20"/>
          <w:szCs w:val="20"/>
        </w:rPr>
        <w:t xml:space="preserve">  </w:t>
      </w:r>
      <w:r w:rsidRPr="008B0CCD">
        <w:rPr>
          <w:b/>
          <w:bCs/>
          <w:sz w:val="20"/>
          <w:szCs w:val="20"/>
        </w:rPr>
        <w:t>_____________________________________</w:t>
      </w:r>
    </w:p>
    <w:p w:rsidR="008B0CCD" w:rsidRPr="0070225B" w:rsidRDefault="008B0CCD" w:rsidP="008B0CCD">
      <w:pPr>
        <w:rPr>
          <w:lang w:val="de-DE"/>
        </w:rPr>
      </w:pPr>
    </w:p>
    <w:p w:rsidR="008B0CCD" w:rsidRDefault="008B0CCD" w:rsidP="008B0CCD">
      <w:pPr>
        <w:spacing w:after="0"/>
      </w:pPr>
      <w:r>
        <w:t>__________________________________</w:t>
      </w:r>
      <w:r>
        <w:tab/>
      </w:r>
      <w:r>
        <w:tab/>
      </w:r>
      <w:r>
        <w:tab/>
        <w:t>______________________________</w:t>
      </w:r>
    </w:p>
    <w:p w:rsidR="008B0CCD" w:rsidRPr="008B0CCD" w:rsidRDefault="008B0CCD" w:rsidP="008B0CCD">
      <w:pPr>
        <w:spacing w:after="0"/>
        <w:rPr>
          <w:rFonts w:ascii="Arial" w:hAnsi="Arial" w:cs="Arial"/>
          <w:sz w:val="16"/>
          <w:szCs w:val="16"/>
        </w:rPr>
      </w:pPr>
      <w:r w:rsidRPr="008B0CCD">
        <w:rPr>
          <w:rFonts w:ascii="Arial" w:hAnsi="Arial" w:cs="Arial"/>
          <w:sz w:val="16"/>
          <w:szCs w:val="16"/>
        </w:rPr>
        <w:t>Ort, Datum</w:t>
      </w:r>
      <w:r w:rsidRPr="008B0CCD">
        <w:rPr>
          <w:rFonts w:ascii="Arial" w:hAnsi="Arial" w:cs="Arial"/>
          <w:sz w:val="16"/>
          <w:szCs w:val="16"/>
        </w:rPr>
        <w:tab/>
      </w:r>
      <w:r w:rsidRPr="008B0CCD">
        <w:rPr>
          <w:rFonts w:ascii="Arial" w:hAnsi="Arial" w:cs="Arial"/>
          <w:sz w:val="16"/>
          <w:szCs w:val="16"/>
        </w:rPr>
        <w:tab/>
      </w:r>
      <w:r w:rsidRPr="008B0CCD">
        <w:rPr>
          <w:rFonts w:ascii="Arial" w:hAnsi="Arial" w:cs="Arial"/>
          <w:sz w:val="16"/>
          <w:szCs w:val="16"/>
        </w:rPr>
        <w:tab/>
      </w:r>
      <w:r w:rsidRPr="008B0CCD">
        <w:rPr>
          <w:rFonts w:ascii="Arial" w:hAnsi="Arial" w:cs="Arial"/>
          <w:sz w:val="16"/>
          <w:szCs w:val="16"/>
        </w:rPr>
        <w:tab/>
      </w:r>
      <w:r w:rsidRPr="008B0CCD">
        <w:rPr>
          <w:rFonts w:ascii="Arial" w:hAnsi="Arial" w:cs="Arial"/>
          <w:sz w:val="16"/>
          <w:szCs w:val="16"/>
        </w:rPr>
        <w:tab/>
      </w:r>
      <w:r w:rsidRPr="008B0CCD">
        <w:rPr>
          <w:rFonts w:ascii="Arial" w:hAnsi="Arial" w:cs="Arial"/>
          <w:sz w:val="16"/>
          <w:szCs w:val="16"/>
        </w:rPr>
        <w:tab/>
      </w:r>
      <w:r w:rsidRPr="008B0CCD">
        <w:rPr>
          <w:rFonts w:ascii="Arial" w:hAnsi="Arial" w:cs="Arial"/>
          <w:sz w:val="16"/>
          <w:szCs w:val="16"/>
        </w:rPr>
        <w:tab/>
      </w:r>
      <w:proofErr w:type="spellStart"/>
      <w:r w:rsidRPr="008B0CCD">
        <w:rPr>
          <w:rFonts w:ascii="Arial" w:hAnsi="Arial" w:cs="Arial"/>
          <w:sz w:val="16"/>
          <w:szCs w:val="16"/>
        </w:rPr>
        <w:t>Unterschr</w:t>
      </w:r>
      <w:r>
        <w:rPr>
          <w:rFonts w:ascii="Arial" w:hAnsi="Arial" w:cs="Arial"/>
          <w:sz w:val="16"/>
          <w:szCs w:val="16"/>
        </w:rPr>
        <w:t>ift</w:t>
      </w:r>
      <w:proofErr w:type="spellEnd"/>
    </w:p>
    <w:sectPr w:rsidR="008B0CCD" w:rsidRPr="008B0CCD" w:rsidSect="008B0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134" w:bottom="567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E3B" w:rsidRDefault="00B83E3B" w:rsidP="008F12E8">
      <w:r>
        <w:separator/>
      </w:r>
    </w:p>
  </w:endnote>
  <w:endnote w:type="continuationSeparator" w:id="0">
    <w:p w:rsidR="00B83E3B" w:rsidRDefault="00B83E3B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21" w:rsidRDefault="00BA45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21" w:rsidRDefault="00BA45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E3B" w:rsidRDefault="00B83E3B" w:rsidP="008F12E8">
      <w:r>
        <w:separator/>
      </w:r>
    </w:p>
  </w:footnote>
  <w:footnote w:type="continuationSeparator" w:id="0">
    <w:p w:rsidR="00B83E3B" w:rsidRDefault="00B83E3B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21" w:rsidRDefault="00BA452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4485" o:spid="_x0000_s4098" type="#_x0000_t136" style="position:absolute;margin-left:0;margin-top:0;width:582.35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var Text Hydro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21" w:rsidRDefault="00BA452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4486" o:spid="_x0000_s4099" type="#_x0000_t136" style="position:absolute;margin-left:0;margin-top:0;width:582.35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var Text Hydro&quot;;font-size:1pt" string="MUS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BA4521" w:rsidP="0094365B">
    <w:pPr>
      <w:pStyle w:val="Kopfzeile"/>
      <w:ind w:left="-99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4484" o:spid="_x0000_s4097" type="#_x0000_t136" style="position:absolute;left:0;text-align:left;margin-left:0;margin-top:0;width:582.35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var Text Hydro&quot;;font-size:1pt" string="MUS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48"/>
    <w:rsid w:val="000A280F"/>
    <w:rsid w:val="000B1F20"/>
    <w:rsid w:val="000D39C7"/>
    <w:rsid w:val="00152CFF"/>
    <w:rsid w:val="00192904"/>
    <w:rsid w:val="001D435A"/>
    <w:rsid w:val="001E59C9"/>
    <w:rsid w:val="001F2FDD"/>
    <w:rsid w:val="00207E1D"/>
    <w:rsid w:val="00343B48"/>
    <w:rsid w:val="00344302"/>
    <w:rsid w:val="003A690C"/>
    <w:rsid w:val="003F7AF2"/>
    <w:rsid w:val="00405CA4"/>
    <w:rsid w:val="00445487"/>
    <w:rsid w:val="00453AAD"/>
    <w:rsid w:val="0050562F"/>
    <w:rsid w:val="00515E2A"/>
    <w:rsid w:val="005412E7"/>
    <w:rsid w:val="005A3962"/>
    <w:rsid w:val="005B6DC2"/>
    <w:rsid w:val="005E7421"/>
    <w:rsid w:val="006A6A1F"/>
    <w:rsid w:val="0070225B"/>
    <w:rsid w:val="00736DAB"/>
    <w:rsid w:val="00771305"/>
    <w:rsid w:val="0077437F"/>
    <w:rsid w:val="0078436A"/>
    <w:rsid w:val="007B04C4"/>
    <w:rsid w:val="007B3F49"/>
    <w:rsid w:val="007D12D0"/>
    <w:rsid w:val="007D3420"/>
    <w:rsid w:val="007E4076"/>
    <w:rsid w:val="008702FF"/>
    <w:rsid w:val="008A2A08"/>
    <w:rsid w:val="008B0CCD"/>
    <w:rsid w:val="008D3FD1"/>
    <w:rsid w:val="008F12E8"/>
    <w:rsid w:val="0094365B"/>
    <w:rsid w:val="00996A3F"/>
    <w:rsid w:val="00A401C4"/>
    <w:rsid w:val="00A54763"/>
    <w:rsid w:val="00A866DE"/>
    <w:rsid w:val="00B24C41"/>
    <w:rsid w:val="00B83E3B"/>
    <w:rsid w:val="00BA4521"/>
    <w:rsid w:val="00BD7B36"/>
    <w:rsid w:val="00BE6163"/>
    <w:rsid w:val="00CA5A4C"/>
    <w:rsid w:val="00CC5EEA"/>
    <w:rsid w:val="00D6681A"/>
    <w:rsid w:val="00DC7C6C"/>
    <w:rsid w:val="00E70388"/>
    <w:rsid w:val="00EA2714"/>
    <w:rsid w:val="00EC6923"/>
    <w:rsid w:val="00F03482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2E8"/>
  </w:style>
  <w:style w:type="paragraph" w:styleId="Fuzeile">
    <w:name w:val="footer"/>
    <w:basedOn w:val="Standard"/>
    <w:link w:val="FuzeileZchn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2E8"/>
  </w:style>
  <w:style w:type="character" w:customStyle="1" w:styleId="berschrift1Zchn">
    <w:name w:val="Überschrift 1 Zchn"/>
    <w:basedOn w:val="Absatz-Standardschriftart"/>
    <w:link w:val="berschrift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Tabellenraster">
    <w:name w:val="Table Grid"/>
    <w:basedOn w:val="NormaleTabelle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Hyperlink">
    <w:name w:val="Hyperlink"/>
    <w:basedOn w:val="Absatz-Standardschriftart"/>
    <w:uiPriority w:val="99"/>
    <w:unhideWhenUsed/>
    <w:rsid w:val="00FB27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E6163"/>
    <w:rPr>
      <w:color w:val="808080"/>
    </w:rPr>
  </w:style>
  <w:style w:type="paragraph" w:customStyle="1" w:styleId="Default">
    <w:name w:val="Default"/>
    <w:rsid w:val="00343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343B48"/>
    <w:rPr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343B48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43B48"/>
    <w:rPr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343B48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343B48"/>
    <w:rPr>
      <w:b/>
      <w:bCs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343B48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343B4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8B0CCD"/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38D3-3A29-4F9B-89DB-AB2ED670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2019-10-08T11:36:00Z</dcterms:created>
  <dcterms:modified xsi:type="dcterms:W3CDTF">2019-10-18T09:32:00Z</dcterms:modified>
</cp:coreProperties>
</file>