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11" w:rsidRDefault="00154711" w:rsidP="00CA4C54">
      <w:pPr>
        <w:widowControl w:val="0"/>
        <w:autoSpaceDE w:val="0"/>
        <w:autoSpaceDN w:val="0"/>
        <w:adjustRightInd w:val="0"/>
        <w:spacing w:line="300" w:lineRule="atLeast"/>
        <w:rPr>
          <w:rFonts w:ascii="Arial" w:hAnsi="Arial" w:cs="Arial"/>
          <w:b/>
          <w:iCs/>
          <w:color w:val="000000"/>
          <w:sz w:val="28"/>
          <w:szCs w:val="28"/>
        </w:rPr>
      </w:pPr>
      <w:bookmarkStart w:id="0" w:name="_GoBack"/>
      <w:bookmarkEnd w:id="0"/>
    </w:p>
    <w:p w:rsidR="00154711" w:rsidRDefault="00154711" w:rsidP="00A537E6">
      <w:pPr>
        <w:widowControl w:val="0"/>
        <w:autoSpaceDE w:val="0"/>
        <w:autoSpaceDN w:val="0"/>
        <w:adjustRightInd w:val="0"/>
        <w:spacing w:line="300" w:lineRule="atLeast"/>
        <w:rPr>
          <w:rFonts w:ascii="Arial" w:hAnsi="Arial" w:cs="Arial"/>
          <w:b/>
          <w:sz w:val="28"/>
          <w:szCs w:val="28"/>
          <w:u w:val="single"/>
        </w:rPr>
      </w:pPr>
    </w:p>
    <w:p w:rsidR="00154711" w:rsidRDefault="00154711" w:rsidP="00A537E6">
      <w:pPr>
        <w:widowControl w:val="0"/>
        <w:autoSpaceDE w:val="0"/>
        <w:autoSpaceDN w:val="0"/>
        <w:adjustRightInd w:val="0"/>
        <w:spacing w:line="300" w:lineRule="atLeast"/>
        <w:rPr>
          <w:rFonts w:ascii="Arial" w:hAnsi="Arial" w:cs="Arial"/>
          <w:b/>
          <w:sz w:val="28"/>
          <w:szCs w:val="28"/>
          <w:u w:val="single"/>
        </w:rPr>
      </w:pPr>
    </w:p>
    <w:p w:rsidR="00154711" w:rsidRPr="00230D49" w:rsidRDefault="00BB21CE" w:rsidP="00A537E6">
      <w:pPr>
        <w:widowControl w:val="0"/>
        <w:autoSpaceDE w:val="0"/>
        <w:autoSpaceDN w:val="0"/>
        <w:adjustRightInd w:val="0"/>
        <w:spacing w:line="300" w:lineRule="atLeast"/>
        <w:rPr>
          <w:rFonts w:ascii="Arial" w:hAnsi="Arial" w:cs="Arial"/>
          <w:b/>
          <w:sz w:val="28"/>
          <w:szCs w:val="28"/>
          <w:u w:val="single"/>
        </w:rPr>
      </w:pPr>
      <w:r>
        <w:rPr>
          <w:rFonts w:ascii="Arial" w:hAnsi="Arial" w:cs="Arial"/>
          <w:b/>
          <w:sz w:val="28"/>
          <w:szCs w:val="28"/>
          <w:u w:val="single"/>
        </w:rPr>
        <w:t xml:space="preserve">Bharati-Forschungsstation </w:t>
      </w:r>
      <w:r w:rsidR="00003EB2">
        <w:rPr>
          <w:rFonts w:ascii="Arial" w:hAnsi="Arial" w:cs="Arial"/>
          <w:b/>
          <w:sz w:val="28"/>
          <w:szCs w:val="28"/>
          <w:u w:val="single"/>
        </w:rPr>
        <w:t>im Härtetest</w:t>
      </w:r>
    </w:p>
    <w:p w:rsidR="00154711" w:rsidRDefault="00154711" w:rsidP="00A537E6">
      <w:pPr>
        <w:widowControl w:val="0"/>
        <w:autoSpaceDE w:val="0"/>
        <w:autoSpaceDN w:val="0"/>
        <w:adjustRightInd w:val="0"/>
        <w:spacing w:line="300" w:lineRule="atLeast"/>
        <w:rPr>
          <w:rFonts w:ascii="Arial" w:hAnsi="Arial" w:cs="Arial"/>
        </w:rPr>
      </w:pPr>
    </w:p>
    <w:p w:rsidR="00BB21CE" w:rsidRPr="004463F1" w:rsidRDefault="00BB21CE" w:rsidP="00A537E6">
      <w:pPr>
        <w:widowControl w:val="0"/>
        <w:autoSpaceDE w:val="0"/>
        <w:autoSpaceDN w:val="0"/>
        <w:adjustRightInd w:val="0"/>
        <w:spacing w:line="300" w:lineRule="atLeast"/>
        <w:rPr>
          <w:rFonts w:ascii="Arial" w:hAnsi="Arial" w:cs="Arial"/>
          <w:b/>
          <w:i/>
        </w:rPr>
      </w:pPr>
      <w:r w:rsidRPr="004463F1">
        <w:rPr>
          <w:rFonts w:ascii="Arial" w:hAnsi="Arial" w:cs="Arial"/>
          <w:b/>
          <w:i/>
        </w:rPr>
        <w:t>Erste Bewährungsproben für Fassadenkonstruktionen im antarktischen Winter stehen bevor</w:t>
      </w:r>
    </w:p>
    <w:p w:rsidR="00154711" w:rsidRDefault="00154711" w:rsidP="00856A7A">
      <w:pPr>
        <w:rPr>
          <w:rFonts w:ascii="Arial" w:hAnsi="Arial" w:cs="Arial"/>
        </w:rPr>
      </w:pPr>
    </w:p>
    <w:p w:rsidR="00154711" w:rsidRPr="004463F1" w:rsidRDefault="00F610D0" w:rsidP="00856A7A">
      <w:pPr>
        <w:rPr>
          <w:rFonts w:ascii="Arial" w:hAnsi="Arial" w:cs="Arial"/>
          <w:b/>
        </w:rPr>
      </w:pPr>
      <w:r w:rsidRPr="004463F1">
        <w:rPr>
          <w:rFonts w:ascii="Arial" w:hAnsi="Arial" w:cs="Arial"/>
          <w:b/>
        </w:rPr>
        <w:t xml:space="preserve">Der Juli ist einer der kältesten Monate in der Antarktis. </w:t>
      </w:r>
      <w:r w:rsidR="007F6576">
        <w:rPr>
          <w:rFonts w:ascii="Arial" w:hAnsi="Arial" w:cs="Arial"/>
          <w:b/>
        </w:rPr>
        <w:t>Hier</w:t>
      </w:r>
      <w:r w:rsidRPr="004463F1">
        <w:rPr>
          <w:rFonts w:ascii="Arial" w:hAnsi="Arial" w:cs="Arial"/>
          <w:b/>
        </w:rPr>
        <w:t xml:space="preserve"> zeigt sich</w:t>
      </w:r>
      <w:r w:rsidR="007F6576">
        <w:rPr>
          <w:rFonts w:ascii="Arial" w:hAnsi="Arial" w:cs="Arial"/>
          <w:b/>
        </w:rPr>
        <w:t xml:space="preserve"> in den nächsten Wochen</w:t>
      </w:r>
      <w:r w:rsidRPr="004463F1">
        <w:rPr>
          <w:rFonts w:ascii="Arial" w:hAnsi="Arial" w:cs="Arial"/>
          <w:b/>
        </w:rPr>
        <w:t xml:space="preserve">, </w:t>
      </w:r>
      <w:r w:rsidR="00003EB2" w:rsidRPr="004463F1">
        <w:rPr>
          <w:rFonts w:ascii="Arial" w:hAnsi="Arial" w:cs="Arial"/>
          <w:b/>
        </w:rPr>
        <w:t>wie</w:t>
      </w:r>
      <w:r w:rsidRPr="004463F1">
        <w:rPr>
          <w:rFonts w:ascii="Arial" w:hAnsi="Arial" w:cs="Arial"/>
          <w:b/>
        </w:rPr>
        <w:t xml:space="preserve"> die zum Teil mit WICONA Systemen errichtete Polar-Forschungsstation </w:t>
      </w:r>
      <w:r w:rsidR="00F7753A" w:rsidRPr="004463F1">
        <w:rPr>
          <w:rFonts w:ascii="Arial" w:hAnsi="Arial" w:cs="Arial"/>
          <w:b/>
          <w:color w:val="000000"/>
        </w:rPr>
        <w:t xml:space="preserve">„New Indian Research Station Bharati“ </w:t>
      </w:r>
      <w:r w:rsidRPr="004463F1">
        <w:rPr>
          <w:rFonts w:ascii="Arial" w:hAnsi="Arial" w:cs="Arial"/>
          <w:b/>
        </w:rPr>
        <w:t>den extremen Wetter- und Klimabedingungen gewachsen ist.</w:t>
      </w:r>
    </w:p>
    <w:p w:rsidR="00BB21CE" w:rsidRDefault="00BB21CE" w:rsidP="00856A7A">
      <w:pPr>
        <w:rPr>
          <w:rFonts w:ascii="Arial" w:hAnsi="Arial" w:cs="Arial"/>
        </w:rPr>
      </w:pPr>
    </w:p>
    <w:p w:rsidR="009D4396" w:rsidRPr="009D4396" w:rsidRDefault="009D4396" w:rsidP="009D4396">
      <w:pPr>
        <w:rPr>
          <w:rFonts w:ascii="Arial" w:hAnsi="Arial" w:cs="Arial"/>
          <w:color w:val="000000"/>
        </w:rPr>
      </w:pPr>
      <w:r w:rsidRPr="009D4396">
        <w:rPr>
          <w:rFonts w:ascii="Arial" w:hAnsi="Arial" w:cs="Arial"/>
          <w:color w:val="000000"/>
        </w:rPr>
        <w:t>Die gestalterische Planung der Station lag in Händen des Hamburger Büros bof Architekten. Deren Grundidee war ein „Gebäudekern“ aus versetzt gestapelten und technisch modifizierten Containern, umgeben von einer Stahlunterko</w:t>
      </w:r>
      <w:r w:rsidRPr="009D4396">
        <w:rPr>
          <w:rFonts w:ascii="Arial" w:hAnsi="Arial" w:cs="Arial"/>
          <w:color w:val="000000"/>
        </w:rPr>
        <w:t>n</w:t>
      </w:r>
      <w:r w:rsidRPr="009D4396">
        <w:rPr>
          <w:rFonts w:ascii="Arial" w:hAnsi="Arial" w:cs="Arial"/>
          <w:color w:val="000000"/>
        </w:rPr>
        <w:t>struktion und einer darauf applizierten Paneelfassade als Gebäudehülle. Es entstand ein zweischaliger Aufbau mit einem Zwischenraum zwischen der Paneel-Außenhülle und den Containerwänden. Dieser dient nicht nur als temperaturausgle</w:t>
      </w:r>
      <w:r w:rsidRPr="009D4396">
        <w:rPr>
          <w:rFonts w:ascii="Arial" w:hAnsi="Arial" w:cs="Arial"/>
          <w:color w:val="000000"/>
        </w:rPr>
        <w:t>i</w:t>
      </w:r>
      <w:r w:rsidRPr="009D4396">
        <w:rPr>
          <w:rFonts w:ascii="Arial" w:hAnsi="Arial" w:cs="Arial"/>
          <w:color w:val="000000"/>
        </w:rPr>
        <w:t>chendes Luftpolster, sondern auch als Raum für Versorgung</w:t>
      </w:r>
      <w:r w:rsidRPr="009D4396">
        <w:rPr>
          <w:rFonts w:ascii="Arial" w:hAnsi="Arial" w:cs="Arial"/>
          <w:color w:val="000000"/>
        </w:rPr>
        <w:t>s</w:t>
      </w:r>
      <w:r w:rsidRPr="009D4396">
        <w:rPr>
          <w:rFonts w:ascii="Arial" w:hAnsi="Arial" w:cs="Arial"/>
          <w:color w:val="000000"/>
        </w:rPr>
        <w:t>leitungen, als Zugang für Wartungsarbeiten und als Fluchtweg.</w:t>
      </w:r>
    </w:p>
    <w:p w:rsidR="00003EB2" w:rsidRPr="00BB21CE" w:rsidRDefault="009D4396" w:rsidP="009D4396">
      <w:pPr>
        <w:rPr>
          <w:rFonts w:ascii="Arial" w:hAnsi="Arial" w:cs="Arial"/>
          <w:color w:val="000000"/>
        </w:rPr>
      </w:pPr>
      <w:r w:rsidRPr="009D4396">
        <w:rPr>
          <w:rFonts w:ascii="Arial" w:hAnsi="Arial" w:cs="Arial"/>
          <w:color w:val="000000"/>
        </w:rPr>
        <w:t xml:space="preserve">Die Fassaden-Ausführungspläne von bof Architekten gelangten im weiteren Projektverlauf zur </w:t>
      </w:r>
      <w:r>
        <w:rPr>
          <w:rFonts w:ascii="Arial" w:hAnsi="Arial" w:cs="Arial"/>
          <w:color w:val="000000"/>
        </w:rPr>
        <w:t xml:space="preserve">Bremer </w:t>
      </w:r>
      <w:r w:rsidRPr="009D4396">
        <w:rPr>
          <w:rFonts w:ascii="Arial" w:hAnsi="Arial" w:cs="Arial"/>
          <w:color w:val="000000"/>
        </w:rPr>
        <w:t xml:space="preserve">Lenderoth GmbH. Hier entstanden zwischen Mai und Juli 2011 die entsprechenden Detailpläne für die Fassadenelemente mit Glasfronten und die Brandschutzelemente (Fenster und Türen), nach denen zunächst in Bremen gefertigt und später vor Ort </w:t>
      </w:r>
      <w:r>
        <w:rPr>
          <w:rFonts w:ascii="Arial" w:hAnsi="Arial" w:cs="Arial"/>
          <w:color w:val="000000"/>
        </w:rPr>
        <w:t>montiert wurde</w:t>
      </w:r>
      <w:r w:rsidRPr="009D4396">
        <w:rPr>
          <w:rFonts w:ascii="Arial" w:hAnsi="Arial" w:cs="Arial"/>
          <w:color w:val="000000"/>
        </w:rPr>
        <w:t>.</w:t>
      </w:r>
      <w:r>
        <w:rPr>
          <w:rFonts w:ascii="Arial" w:hAnsi="Arial" w:cs="Arial"/>
          <w:color w:val="000000"/>
        </w:rPr>
        <w:t xml:space="preserve"> </w:t>
      </w:r>
      <w:r w:rsidR="00003EB2" w:rsidRPr="00BB21CE">
        <w:rPr>
          <w:rFonts w:ascii="Arial" w:hAnsi="Arial" w:cs="Arial"/>
          <w:color w:val="000000"/>
        </w:rPr>
        <w:t xml:space="preserve">Die aus 134 Containern bestehende </w:t>
      </w:r>
      <w:r w:rsidR="00F7753A">
        <w:rPr>
          <w:rFonts w:ascii="Arial" w:hAnsi="Arial" w:cs="Arial"/>
          <w:color w:val="000000"/>
        </w:rPr>
        <w:t>Forschungsstation</w:t>
      </w:r>
      <w:r w:rsidR="00003EB2" w:rsidRPr="00BB21CE">
        <w:rPr>
          <w:rFonts w:ascii="Arial" w:hAnsi="Arial" w:cs="Arial"/>
          <w:color w:val="000000"/>
        </w:rPr>
        <w:t xml:space="preserve"> gelangte </w:t>
      </w:r>
      <w:r>
        <w:rPr>
          <w:rFonts w:ascii="Arial" w:hAnsi="Arial" w:cs="Arial"/>
          <w:color w:val="000000"/>
        </w:rPr>
        <w:t xml:space="preserve">zuvor </w:t>
      </w:r>
      <w:r w:rsidR="00003EB2" w:rsidRPr="00BB21CE">
        <w:rPr>
          <w:rFonts w:ascii="Arial" w:hAnsi="Arial" w:cs="Arial"/>
          <w:color w:val="000000"/>
        </w:rPr>
        <w:t>per Schiff bis zum Standort nahe der „Lars</w:t>
      </w:r>
      <w:r w:rsidR="00003EB2" w:rsidRPr="00BB21CE">
        <w:rPr>
          <w:rFonts w:ascii="Arial" w:hAnsi="Arial" w:cs="Arial"/>
          <w:color w:val="000000"/>
        </w:rPr>
        <w:t>e</w:t>
      </w:r>
      <w:r w:rsidR="00003EB2" w:rsidRPr="00BB21CE">
        <w:rPr>
          <w:rFonts w:ascii="Arial" w:hAnsi="Arial" w:cs="Arial"/>
          <w:color w:val="000000"/>
        </w:rPr>
        <w:t>mann Hills“ an der Nordküste der Antarktis. Am Zielort blieb für den Aufbau</w:t>
      </w:r>
      <w:r w:rsidR="00003EB2">
        <w:rPr>
          <w:rFonts w:ascii="Arial" w:hAnsi="Arial" w:cs="Arial"/>
          <w:color w:val="000000"/>
        </w:rPr>
        <w:t xml:space="preserve"> </w:t>
      </w:r>
      <w:r w:rsidR="00003EB2" w:rsidRPr="00BB21CE">
        <w:rPr>
          <w:rFonts w:ascii="Arial" w:hAnsi="Arial" w:cs="Arial"/>
          <w:color w:val="000000"/>
        </w:rPr>
        <w:t>nur ein begrenztes dreimonatiges Zeitfenster im antarktischen</w:t>
      </w:r>
      <w:r w:rsidR="00003EB2">
        <w:rPr>
          <w:rFonts w:ascii="Arial" w:hAnsi="Arial" w:cs="Arial"/>
          <w:color w:val="000000"/>
        </w:rPr>
        <w:t xml:space="preserve"> </w:t>
      </w:r>
      <w:r w:rsidR="00003EB2" w:rsidRPr="00BB21CE">
        <w:rPr>
          <w:rFonts w:ascii="Arial" w:hAnsi="Arial" w:cs="Arial"/>
          <w:color w:val="000000"/>
        </w:rPr>
        <w:t>Sommer</w:t>
      </w:r>
      <w:r w:rsidR="00003EB2">
        <w:rPr>
          <w:rFonts w:ascii="Arial" w:hAnsi="Arial" w:cs="Arial"/>
          <w:color w:val="000000"/>
        </w:rPr>
        <w:t xml:space="preserve"> bis Ende März 2012</w:t>
      </w:r>
      <w:r w:rsidR="00003EB2" w:rsidRPr="00BB21CE">
        <w:rPr>
          <w:rFonts w:ascii="Arial" w:hAnsi="Arial" w:cs="Arial"/>
          <w:color w:val="000000"/>
        </w:rPr>
        <w:t>, alle Montageschri</w:t>
      </w:r>
      <w:r w:rsidR="00003EB2" w:rsidRPr="00BB21CE">
        <w:rPr>
          <w:rFonts w:ascii="Arial" w:hAnsi="Arial" w:cs="Arial"/>
          <w:color w:val="000000"/>
        </w:rPr>
        <w:t>t</w:t>
      </w:r>
      <w:r w:rsidR="00003EB2" w:rsidRPr="00BB21CE">
        <w:rPr>
          <w:rFonts w:ascii="Arial" w:hAnsi="Arial" w:cs="Arial"/>
          <w:color w:val="000000"/>
        </w:rPr>
        <w:t>te mussten</w:t>
      </w:r>
      <w:r w:rsidR="00003EB2">
        <w:rPr>
          <w:rFonts w:ascii="Arial" w:hAnsi="Arial" w:cs="Arial"/>
          <w:color w:val="000000"/>
        </w:rPr>
        <w:t xml:space="preserve"> </w:t>
      </w:r>
      <w:r w:rsidR="00003EB2" w:rsidRPr="00BB21CE">
        <w:rPr>
          <w:rFonts w:ascii="Arial" w:hAnsi="Arial" w:cs="Arial"/>
          <w:color w:val="000000"/>
        </w:rPr>
        <w:t>perfekt passen.</w:t>
      </w:r>
      <w:r w:rsidR="004463F1">
        <w:rPr>
          <w:rFonts w:ascii="Arial" w:hAnsi="Arial" w:cs="Arial"/>
          <w:color w:val="000000"/>
        </w:rPr>
        <w:t xml:space="preserve"> Der Aufbau </w:t>
      </w:r>
      <w:r w:rsidR="007F6576">
        <w:rPr>
          <w:rFonts w:ascii="Arial" w:hAnsi="Arial" w:cs="Arial"/>
          <w:color w:val="000000"/>
        </w:rPr>
        <w:t>gelang</w:t>
      </w:r>
      <w:r w:rsidR="00FA5AD0">
        <w:rPr>
          <w:rFonts w:ascii="Arial" w:hAnsi="Arial" w:cs="Arial"/>
          <w:color w:val="000000"/>
        </w:rPr>
        <w:t xml:space="preserve"> wie geplant</w:t>
      </w:r>
      <w:r w:rsidR="004463F1">
        <w:rPr>
          <w:rFonts w:ascii="Arial" w:hAnsi="Arial" w:cs="Arial"/>
          <w:color w:val="000000"/>
        </w:rPr>
        <w:t xml:space="preserve">, die Station konnte termingerecht </w:t>
      </w:r>
      <w:r w:rsidR="007F6576">
        <w:rPr>
          <w:rFonts w:ascii="Arial" w:hAnsi="Arial" w:cs="Arial"/>
          <w:color w:val="000000"/>
        </w:rPr>
        <w:t>in Betrieb gehen</w:t>
      </w:r>
      <w:r w:rsidR="004463F1">
        <w:rPr>
          <w:rFonts w:ascii="Arial" w:hAnsi="Arial" w:cs="Arial"/>
          <w:color w:val="000000"/>
        </w:rPr>
        <w:t>.</w:t>
      </w:r>
    </w:p>
    <w:p w:rsidR="004463F1" w:rsidRDefault="004463F1" w:rsidP="00003EB2">
      <w:pPr>
        <w:rPr>
          <w:rFonts w:ascii="Arial" w:hAnsi="Arial" w:cs="Arial"/>
          <w:color w:val="000000"/>
        </w:rPr>
      </w:pPr>
    </w:p>
    <w:p w:rsidR="00BB21CE" w:rsidRDefault="00003EB2" w:rsidP="00003EB2">
      <w:pPr>
        <w:rPr>
          <w:rFonts w:ascii="Arial" w:hAnsi="Arial" w:cs="Arial"/>
        </w:rPr>
      </w:pPr>
      <w:r w:rsidRPr="00BB21CE">
        <w:rPr>
          <w:rFonts w:ascii="Arial" w:hAnsi="Arial" w:cs="Arial"/>
          <w:color w:val="000000"/>
        </w:rPr>
        <w:t>Entwicklungsdetails und Kon</w:t>
      </w:r>
      <w:r w:rsidR="004463F1">
        <w:rPr>
          <w:rFonts w:ascii="Arial" w:hAnsi="Arial" w:cs="Arial"/>
          <w:color w:val="000000"/>
        </w:rPr>
        <w:t>struktion der Fassade orientier</w:t>
      </w:r>
      <w:r w:rsidRPr="00BB21CE">
        <w:rPr>
          <w:rFonts w:ascii="Arial" w:hAnsi="Arial" w:cs="Arial"/>
          <w:color w:val="000000"/>
        </w:rPr>
        <w:t>en sich</w:t>
      </w:r>
      <w:r>
        <w:rPr>
          <w:rFonts w:ascii="Arial" w:hAnsi="Arial" w:cs="Arial"/>
          <w:color w:val="000000"/>
        </w:rPr>
        <w:t xml:space="preserve"> </w:t>
      </w:r>
      <w:r w:rsidRPr="00BB21CE">
        <w:rPr>
          <w:rFonts w:ascii="Arial" w:hAnsi="Arial" w:cs="Arial"/>
          <w:color w:val="000000"/>
        </w:rPr>
        <w:t>an den extremen Wetterbedingungen der Südpolregion. Thermische</w:t>
      </w:r>
      <w:r>
        <w:rPr>
          <w:rFonts w:ascii="Arial" w:hAnsi="Arial" w:cs="Arial"/>
          <w:color w:val="000000"/>
        </w:rPr>
        <w:t xml:space="preserve"> </w:t>
      </w:r>
      <w:r w:rsidRPr="00BB21CE">
        <w:rPr>
          <w:rFonts w:ascii="Arial" w:hAnsi="Arial" w:cs="Arial"/>
          <w:color w:val="000000"/>
        </w:rPr>
        <w:t>und mechanische Belastungen durch Blizzards mit riesigen</w:t>
      </w:r>
      <w:r>
        <w:rPr>
          <w:rFonts w:ascii="Arial" w:hAnsi="Arial" w:cs="Arial"/>
          <w:color w:val="000000"/>
        </w:rPr>
        <w:t xml:space="preserve"> </w:t>
      </w:r>
      <w:r w:rsidRPr="00BB21CE">
        <w:rPr>
          <w:rFonts w:ascii="Arial" w:hAnsi="Arial" w:cs="Arial"/>
          <w:color w:val="000000"/>
        </w:rPr>
        <w:t>Schneemengen und Windgeschwindigkeiten bis 270 km/h sowie</w:t>
      </w:r>
      <w:r>
        <w:rPr>
          <w:rFonts w:ascii="Arial" w:hAnsi="Arial" w:cs="Arial"/>
          <w:color w:val="000000"/>
        </w:rPr>
        <w:t xml:space="preserve"> </w:t>
      </w:r>
      <w:r w:rsidRPr="00BB21CE">
        <w:rPr>
          <w:rFonts w:ascii="Arial" w:hAnsi="Arial" w:cs="Arial"/>
          <w:color w:val="000000"/>
        </w:rPr>
        <w:t xml:space="preserve">Temperaturen von -40°C und darunter stellen </w:t>
      </w:r>
      <w:r w:rsidRPr="00BB21CE">
        <w:rPr>
          <w:rFonts w:ascii="Arial" w:hAnsi="Arial" w:cs="Arial"/>
          <w:color w:val="000000"/>
        </w:rPr>
        <w:lastRenderedPageBreak/>
        <w:t>höchste Anforderungen</w:t>
      </w:r>
      <w:r>
        <w:rPr>
          <w:rFonts w:ascii="Arial" w:hAnsi="Arial" w:cs="Arial"/>
          <w:color w:val="000000"/>
        </w:rPr>
        <w:t xml:space="preserve"> </w:t>
      </w:r>
      <w:r w:rsidRPr="00BB21CE">
        <w:rPr>
          <w:rFonts w:ascii="Arial" w:hAnsi="Arial" w:cs="Arial"/>
          <w:color w:val="000000"/>
        </w:rPr>
        <w:t>an das Material</w:t>
      </w:r>
      <w:r w:rsidR="007F6576">
        <w:rPr>
          <w:rFonts w:ascii="Arial" w:hAnsi="Arial" w:cs="Arial"/>
          <w:color w:val="000000"/>
        </w:rPr>
        <w:t xml:space="preserve"> – besonders jetzt im antarktischen Winter.</w:t>
      </w:r>
    </w:p>
    <w:p w:rsidR="00BB21CE" w:rsidRDefault="00BB21CE" w:rsidP="00856A7A">
      <w:pPr>
        <w:rPr>
          <w:rFonts w:ascii="Arial" w:hAnsi="Arial" w:cs="Arial"/>
        </w:rPr>
      </w:pPr>
    </w:p>
    <w:p w:rsidR="009D4396" w:rsidRDefault="009D4396" w:rsidP="00856A7A">
      <w:pPr>
        <w:rPr>
          <w:rFonts w:ascii="Arial" w:hAnsi="Arial" w:cs="Arial"/>
        </w:rPr>
      </w:pPr>
      <w:r w:rsidRPr="009D4396">
        <w:rPr>
          <w:rFonts w:ascii="Arial" w:hAnsi="Arial" w:cs="Arial"/>
        </w:rPr>
        <w:t>Auf spezielle technische Regeln, Normen oder Richtwerte konnte man bei</w:t>
      </w:r>
      <w:r>
        <w:rPr>
          <w:rFonts w:ascii="Arial" w:hAnsi="Arial" w:cs="Arial"/>
        </w:rPr>
        <w:t>m Fassadenbauer</w:t>
      </w:r>
      <w:r w:rsidRPr="009D4396">
        <w:rPr>
          <w:rFonts w:ascii="Arial" w:hAnsi="Arial" w:cs="Arial"/>
        </w:rPr>
        <w:t xml:space="preserve"> Lenderoth nicht zurückgre</w:t>
      </w:r>
      <w:r w:rsidRPr="009D4396">
        <w:rPr>
          <w:rFonts w:ascii="Arial" w:hAnsi="Arial" w:cs="Arial"/>
        </w:rPr>
        <w:t>i</w:t>
      </w:r>
      <w:r w:rsidRPr="009D4396">
        <w:rPr>
          <w:rFonts w:ascii="Arial" w:hAnsi="Arial" w:cs="Arial"/>
        </w:rPr>
        <w:t xml:space="preserve">fen: „Es gab keine“, so </w:t>
      </w:r>
      <w:r>
        <w:rPr>
          <w:rFonts w:ascii="Arial" w:hAnsi="Arial" w:cs="Arial"/>
        </w:rPr>
        <w:t xml:space="preserve">Geschäftsführer </w:t>
      </w:r>
      <w:r w:rsidRPr="009D4396">
        <w:rPr>
          <w:rFonts w:ascii="Arial" w:hAnsi="Arial" w:cs="Arial"/>
        </w:rPr>
        <w:t xml:space="preserve">Axel Lenderoth, „wenn wir recherchiert haben, wie sich ein bestimmtes Baudetail, Material oder Verfahren denn bei -40°C verhält, haben wir keine </w:t>
      </w:r>
      <w:r>
        <w:rPr>
          <w:rFonts w:ascii="Arial" w:hAnsi="Arial" w:cs="Arial"/>
        </w:rPr>
        <w:t xml:space="preserve">konkreten </w:t>
      </w:r>
      <w:r w:rsidRPr="009D4396">
        <w:rPr>
          <w:rFonts w:ascii="Arial" w:hAnsi="Arial" w:cs="Arial"/>
        </w:rPr>
        <w:t xml:space="preserve">Antworten gefunden.“ </w:t>
      </w:r>
    </w:p>
    <w:p w:rsidR="009D4396" w:rsidRPr="00BB21CE" w:rsidRDefault="009D4396" w:rsidP="00856A7A">
      <w:pPr>
        <w:rPr>
          <w:rFonts w:ascii="Arial" w:hAnsi="Arial" w:cs="Arial"/>
        </w:rPr>
      </w:pPr>
    </w:p>
    <w:p w:rsidR="00BB21CE" w:rsidRPr="00BB21CE" w:rsidRDefault="00BB21CE" w:rsidP="00BB21CE">
      <w:pPr>
        <w:rPr>
          <w:rFonts w:ascii="Arial" w:hAnsi="Arial" w:cs="Arial"/>
          <w:color w:val="000000"/>
        </w:rPr>
      </w:pPr>
      <w:r w:rsidRPr="00BB21CE">
        <w:rPr>
          <w:rFonts w:ascii="Arial" w:hAnsi="Arial" w:cs="Arial"/>
          <w:color w:val="000000"/>
        </w:rPr>
        <w:t>Der Glasfassadenteil des Komplexes besteht aus einer modifizierten Pfosten-Riegel-Konstruktion und dreifach isolierten Glaselementen mit einer 15°-Neigung an der Nord- und Südseite. Die Basis hierfür bilden die WICONA-Systeme WICTEC 50 und WICLINE 75 evo, beide jeweils in der HI (High insulated) Version. Mit diesem Aufbau wurde der exzellente Ucw-Wert von 0,8 W/(m²K) erzielt. Als technische Besonderheit und den klimatischen Bedingungen geschuldet sind die Aluminiumrahmen mit elektrischen Heizdrähten ausgestattet.</w:t>
      </w:r>
    </w:p>
    <w:p w:rsidR="00BB21CE" w:rsidRPr="00BB21CE" w:rsidRDefault="00BB21CE" w:rsidP="00BB21CE">
      <w:pPr>
        <w:rPr>
          <w:rFonts w:ascii="Arial" w:hAnsi="Arial" w:cs="Arial"/>
          <w:color w:val="000000"/>
        </w:rPr>
      </w:pPr>
      <w:r w:rsidRPr="00BB21CE">
        <w:rPr>
          <w:rFonts w:ascii="Arial" w:hAnsi="Arial" w:cs="Arial"/>
          <w:color w:val="000000"/>
        </w:rPr>
        <w:t xml:space="preserve">Durch die Bauweise mit </w:t>
      </w:r>
      <w:r w:rsidR="00F7753A">
        <w:rPr>
          <w:rFonts w:ascii="Arial" w:hAnsi="Arial" w:cs="Arial"/>
          <w:color w:val="000000"/>
        </w:rPr>
        <w:t xml:space="preserve">bei der Bremer Lenderoth GmbH </w:t>
      </w:r>
      <w:r w:rsidRPr="00BB21CE">
        <w:rPr>
          <w:rFonts w:ascii="Arial" w:hAnsi="Arial" w:cs="Arial"/>
          <w:color w:val="000000"/>
        </w:rPr>
        <w:t>vormontierten Elementen passte sich die</w:t>
      </w:r>
      <w:r w:rsidR="00F7753A">
        <w:rPr>
          <w:rFonts w:ascii="Arial" w:hAnsi="Arial" w:cs="Arial"/>
          <w:color w:val="000000"/>
        </w:rPr>
        <w:t xml:space="preserve"> </w:t>
      </w:r>
      <w:r w:rsidRPr="00BB21CE">
        <w:rPr>
          <w:rFonts w:ascii="Arial" w:hAnsi="Arial" w:cs="Arial"/>
          <w:color w:val="000000"/>
        </w:rPr>
        <w:t>Fassadenkonstruktion dem notwendigen Modularkonzept des Aufbaus</w:t>
      </w:r>
      <w:r w:rsidR="00F7753A">
        <w:rPr>
          <w:rFonts w:ascii="Arial" w:hAnsi="Arial" w:cs="Arial"/>
          <w:color w:val="000000"/>
        </w:rPr>
        <w:t xml:space="preserve"> </w:t>
      </w:r>
      <w:r w:rsidRPr="00BB21CE">
        <w:rPr>
          <w:rFonts w:ascii="Arial" w:hAnsi="Arial" w:cs="Arial"/>
          <w:color w:val="000000"/>
        </w:rPr>
        <w:t>flexibel an.</w:t>
      </w:r>
    </w:p>
    <w:p w:rsidR="00BB21CE" w:rsidRPr="00BB21CE" w:rsidRDefault="00BB21CE" w:rsidP="00BB21CE">
      <w:pPr>
        <w:rPr>
          <w:rFonts w:ascii="Arial" w:hAnsi="Arial" w:cs="Arial"/>
          <w:color w:val="000000"/>
        </w:rPr>
      </w:pPr>
      <w:r w:rsidRPr="00BB21CE">
        <w:rPr>
          <w:rFonts w:ascii="Arial" w:hAnsi="Arial" w:cs="Arial"/>
          <w:color w:val="000000"/>
        </w:rPr>
        <w:t>Bei den Container-Innenelementen stand das Thema Feuerschutz</w:t>
      </w:r>
      <w:r w:rsidR="00F7753A">
        <w:rPr>
          <w:rFonts w:ascii="Arial" w:hAnsi="Arial" w:cs="Arial"/>
          <w:color w:val="000000"/>
        </w:rPr>
        <w:t xml:space="preserve"> </w:t>
      </w:r>
      <w:r w:rsidRPr="00BB21CE">
        <w:rPr>
          <w:rFonts w:ascii="Arial" w:hAnsi="Arial" w:cs="Arial"/>
          <w:color w:val="000000"/>
        </w:rPr>
        <w:t>im Vordergrund. Brandschutztüren (T-30) und -Lochfenster (F-30)</w:t>
      </w:r>
      <w:r w:rsidR="00F7753A" w:rsidRPr="00BB21CE">
        <w:rPr>
          <w:rFonts w:ascii="Arial" w:hAnsi="Arial" w:cs="Arial"/>
          <w:color w:val="000000"/>
        </w:rPr>
        <w:t xml:space="preserve"> </w:t>
      </w:r>
      <w:r w:rsidRPr="00BB21CE">
        <w:rPr>
          <w:rFonts w:ascii="Arial" w:hAnsi="Arial" w:cs="Arial"/>
          <w:color w:val="000000"/>
        </w:rPr>
        <w:t>mit Drehflügeln auf Basis der WICONA-Systeme WICLINE 75 und</w:t>
      </w:r>
      <w:r w:rsidR="00F7753A">
        <w:rPr>
          <w:rFonts w:ascii="Arial" w:hAnsi="Arial" w:cs="Arial"/>
          <w:color w:val="000000"/>
        </w:rPr>
        <w:t xml:space="preserve"> </w:t>
      </w:r>
      <w:r w:rsidR="00FA5AD0">
        <w:rPr>
          <w:rFonts w:ascii="Arial" w:hAnsi="Arial" w:cs="Arial"/>
          <w:color w:val="000000"/>
        </w:rPr>
        <w:t>WICSTY</w:t>
      </w:r>
      <w:r w:rsidRPr="00BB21CE">
        <w:rPr>
          <w:rFonts w:ascii="Arial" w:hAnsi="Arial" w:cs="Arial"/>
          <w:color w:val="000000"/>
        </w:rPr>
        <w:t>LE 7</w:t>
      </w:r>
      <w:r w:rsidR="00FA5AD0">
        <w:rPr>
          <w:rFonts w:ascii="Arial" w:hAnsi="Arial" w:cs="Arial"/>
          <w:color w:val="000000"/>
        </w:rPr>
        <w:t>7</w:t>
      </w:r>
      <w:r w:rsidRPr="00BB21CE">
        <w:rPr>
          <w:rFonts w:ascii="Arial" w:hAnsi="Arial" w:cs="Arial"/>
          <w:color w:val="000000"/>
        </w:rPr>
        <w:t>, jeweils in der Version FP (Fire-Protected), konnten</w:t>
      </w:r>
      <w:r w:rsidR="00F7753A">
        <w:rPr>
          <w:rFonts w:ascii="Arial" w:hAnsi="Arial" w:cs="Arial"/>
          <w:color w:val="000000"/>
        </w:rPr>
        <w:t xml:space="preserve"> </w:t>
      </w:r>
      <w:r w:rsidRPr="00BB21CE">
        <w:rPr>
          <w:rFonts w:ascii="Arial" w:hAnsi="Arial" w:cs="Arial"/>
          <w:color w:val="000000"/>
        </w:rPr>
        <w:t>hier die passende Lösung aus dem Serienportfolio bieten.</w:t>
      </w:r>
    </w:p>
    <w:p w:rsidR="004463F1" w:rsidRDefault="004463F1" w:rsidP="00BB21CE">
      <w:pPr>
        <w:rPr>
          <w:rFonts w:ascii="Arial" w:hAnsi="Arial" w:cs="Arial"/>
          <w:color w:val="000000"/>
        </w:rPr>
      </w:pPr>
    </w:p>
    <w:p w:rsidR="00154711" w:rsidRDefault="00BB21CE" w:rsidP="00BB21CE">
      <w:pPr>
        <w:rPr>
          <w:rFonts w:ascii="Arial" w:hAnsi="Arial" w:cs="Arial"/>
          <w:color w:val="000000"/>
        </w:rPr>
      </w:pPr>
      <w:r w:rsidRPr="00BB21CE">
        <w:rPr>
          <w:rFonts w:ascii="Arial" w:hAnsi="Arial" w:cs="Arial"/>
          <w:color w:val="000000"/>
        </w:rPr>
        <w:t>Die Bharati Forschungsstation demonstriert beispielhaft, wie auch</w:t>
      </w:r>
      <w:r w:rsidR="00F7753A">
        <w:rPr>
          <w:rFonts w:ascii="Arial" w:hAnsi="Arial" w:cs="Arial"/>
          <w:color w:val="000000"/>
        </w:rPr>
        <w:t xml:space="preserve"> </w:t>
      </w:r>
      <w:r w:rsidRPr="00BB21CE">
        <w:rPr>
          <w:rFonts w:ascii="Arial" w:hAnsi="Arial" w:cs="Arial"/>
          <w:color w:val="000000"/>
        </w:rPr>
        <w:t>unter extremsten Anforderungen durch ein enges Zusammenspiel</w:t>
      </w:r>
      <w:r w:rsidR="00F7753A">
        <w:rPr>
          <w:rFonts w:ascii="Arial" w:hAnsi="Arial" w:cs="Arial"/>
          <w:color w:val="000000"/>
        </w:rPr>
        <w:t xml:space="preserve"> </w:t>
      </w:r>
      <w:r w:rsidRPr="00BB21CE">
        <w:rPr>
          <w:rFonts w:ascii="Arial" w:hAnsi="Arial" w:cs="Arial"/>
          <w:color w:val="000000"/>
        </w:rPr>
        <w:t>alle Baubeteiligten aus Ideen gebaute Wirklichkeit wird. Die Kombination</w:t>
      </w:r>
      <w:r w:rsidR="00F7753A">
        <w:rPr>
          <w:rFonts w:ascii="Arial" w:hAnsi="Arial" w:cs="Arial"/>
          <w:color w:val="000000"/>
        </w:rPr>
        <w:t xml:space="preserve"> </w:t>
      </w:r>
      <w:r w:rsidRPr="00BB21CE">
        <w:rPr>
          <w:rFonts w:ascii="Arial" w:hAnsi="Arial" w:cs="Arial"/>
          <w:color w:val="000000"/>
        </w:rPr>
        <w:t>von Serienprodukten, spezifisch modifizierten Anwendungen</w:t>
      </w:r>
      <w:r w:rsidR="00F7753A">
        <w:rPr>
          <w:rFonts w:ascii="Arial" w:hAnsi="Arial" w:cs="Arial"/>
          <w:color w:val="000000"/>
        </w:rPr>
        <w:t xml:space="preserve"> </w:t>
      </w:r>
      <w:r w:rsidRPr="00BB21CE">
        <w:rPr>
          <w:rFonts w:ascii="Arial" w:hAnsi="Arial" w:cs="Arial"/>
          <w:color w:val="000000"/>
        </w:rPr>
        <w:t>und Brandschutzko</w:t>
      </w:r>
      <w:r w:rsidRPr="00BB21CE">
        <w:rPr>
          <w:rFonts w:ascii="Arial" w:hAnsi="Arial" w:cs="Arial"/>
          <w:color w:val="000000"/>
        </w:rPr>
        <w:t>n</w:t>
      </w:r>
      <w:r w:rsidRPr="00BB21CE">
        <w:rPr>
          <w:rFonts w:ascii="Arial" w:hAnsi="Arial" w:cs="Arial"/>
          <w:color w:val="000000"/>
        </w:rPr>
        <w:t>struktionen mit individueller Prüfung zeigt auf,</w:t>
      </w:r>
      <w:r w:rsidR="00F7753A" w:rsidRPr="00BB21CE">
        <w:rPr>
          <w:rFonts w:ascii="Arial" w:hAnsi="Arial" w:cs="Arial"/>
          <w:color w:val="000000"/>
        </w:rPr>
        <w:t xml:space="preserve"> </w:t>
      </w:r>
      <w:r w:rsidRPr="00BB21CE">
        <w:rPr>
          <w:rFonts w:ascii="Arial" w:hAnsi="Arial" w:cs="Arial"/>
          <w:color w:val="000000"/>
        </w:rPr>
        <w:t xml:space="preserve">wie flexibel und individuell WICONA Technik Lösungen für </w:t>
      </w:r>
      <w:r w:rsidR="00F7753A">
        <w:rPr>
          <w:rFonts w:ascii="Arial" w:hAnsi="Arial" w:cs="Arial"/>
          <w:color w:val="000000"/>
        </w:rPr>
        <w:t xml:space="preserve">außergewöhnliche </w:t>
      </w:r>
      <w:r w:rsidRPr="00BB21CE">
        <w:rPr>
          <w:rFonts w:ascii="Arial" w:hAnsi="Arial" w:cs="Arial"/>
          <w:color w:val="000000"/>
        </w:rPr>
        <w:t>Ideen</w:t>
      </w:r>
      <w:r w:rsidR="00F7753A">
        <w:rPr>
          <w:rFonts w:ascii="Arial" w:hAnsi="Arial" w:cs="Arial"/>
          <w:color w:val="000000"/>
        </w:rPr>
        <w:t xml:space="preserve"> </w:t>
      </w:r>
      <w:r w:rsidRPr="00BB21CE">
        <w:rPr>
          <w:rFonts w:ascii="Arial" w:hAnsi="Arial" w:cs="Arial"/>
          <w:color w:val="000000"/>
        </w:rPr>
        <w:t>bieten kann.</w:t>
      </w:r>
      <w:r w:rsidR="00F7753A">
        <w:rPr>
          <w:rFonts w:ascii="Arial" w:hAnsi="Arial" w:cs="Arial"/>
          <w:color w:val="000000"/>
        </w:rPr>
        <w:t xml:space="preserve"> </w:t>
      </w:r>
    </w:p>
    <w:p w:rsidR="00F7753A" w:rsidRPr="00BB21CE" w:rsidRDefault="00F7753A" w:rsidP="00BB21CE">
      <w:pPr>
        <w:rPr>
          <w:rFonts w:ascii="Arial" w:hAnsi="Arial" w:cs="Arial"/>
          <w:color w:val="000000"/>
        </w:rPr>
      </w:pPr>
      <w:r>
        <w:rPr>
          <w:rFonts w:ascii="Arial" w:hAnsi="Arial" w:cs="Arial"/>
          <w:color w:val="000000"/>
        </w:rPr>
        <w:t xml:space="preserve">Derzeit sind 15 Wissenschaftler auf der Bharati-Forschungsstation aktiv, testen Einrichtungen, Abläufe und Technik. Mit diesen Erfahrungen können dann im kommenden antarktischen Sommer ab </w:t>
      </w:r>
      <w:r w:rsidR="004463F1">
        <w:rPr>
          <w:rFonts w:ascii="Arial" w:hAnsi="Arial" w:cs="Arial"/>
          <w:color w:val="000000"/>
        </w:rPr>
        <w:t>Ende</w:t>
      </w:r>
      <w:r>
        <w:rPr>
          <w:rFonts w:ascii="Arial" w:hAnsi="Arial" w:cs="Arial"/>
          <w:color w:val="000000"/>
        </w:rPr>
        <w:t xml:space="preserve"> 2012 die </w:t>
      </w:r>
      <w:r w:rsidR="007F6576">
        <w:rPr>
          <w:rFonts w:ascii="Arial" w:hAnsi="Arial" w:cs="Arial"/>
          <w:color w:val="000000"/>
        </w:rPr>
        <w:t xml:space="preserve">wenigen </w:t>
      </w:r>
      <w:r>
        <w:rPr>
          <w:rFonts w:ascii="Arial" w:hAnsi="Arial" w:cs="Arial"/>
          <w:color w:val="000000"/>
        </w:rPr>
        <w:t xml:space="preserve">Restarbeiten ausgeführt </w:t>
      </w:r>
      <w:r w:rsidR="007F6576">
        <w:rPr>
          <w:rFonts w:ascii="Arial" w:hAnsi="Arial" w:cs="Arial"/>
          <w:color w:val="000000"/>
        </w:rPr>
        <w:t xml:space="preserve">und die Station voll ausgelastet </w:t>
      </w:r>
      <w:r>
        <w:rPr>
          <w:rFonts w:ascii="Arial" w:hAnsi="Arial" w:cs="Arial"/>
          <w:color w:val="000000"/>
        </w:rPr>
        <w:t>werden.</w:t>
      </w:r>
    </w:p>
    <w:sectPr w:rsidR="00F7753A" w:rsidRPr="00BB21CE" w:rsidSect="00554EA0">
      <w:headerReference w:type="default" r:id="rId8"/>
      <w:footerReference w:type="even" r:id="rId9"/>
      <w:footerReference w:type="default" r:id="rId10"/>
      <w:pgSz w:w="11906" w:h="16838" w:code="9"/>
      <w:pgMar w:top="2552" w:right="3544" w:bottom="2126" w:left="1559" w:header="709" w:footer="12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2B" w:rsidRDefault="00E0162B">
      <w:r>
        <w:separator/>
      </w:r>
    </w:p>
  </w:endnote>
  <w:endnote w:type="continuationSeparator" w:id="0">
    <w:p w:rsidR="00E0162B" w:rsidRDefault="00E0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11" w:rsidRDefault="00154711" w:rsidP="00175DBF">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154711" w:rsidRDefault="00154711" w:rsidP="008C60BC">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11" w:rsidRPr="00157CCC" w:rsidRDefault="00E0162B" w:rsidP="00157CCC">
    <w:pPr>
      <w:pStyle w:val="Fu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95pt;margin-top:26.75pt;width:595.3pt;height:55.1pt;z-index:-1" wrapcoords="-27 0 -27 21304 21600 21304 21600 0 -27 0">
          <v:imagedata r:id="rId1" o:title=""/>
          <w10:wrap type="tight"/>
        </v:shape>
      </w:pict>
    </w:r>
    <w:r>
      <w:rPr>
        <w:noProof/>
      </w:rPr>
      <w:pict>
        <v:shapetype id="_x0000_t202" coordsize="21600,21600" o:spt="202" path="m,l,21600r21600,l21600,xe">
          <v:stroke joinstyle="miter"/>
          <v:path gradientshapeok="t" o:connecttype="rect"/>
        </v:shapetype>
        <v:shape id="_x0000_s2052" type="#_x0000_t202" style="position:absolute;margin-left:-1.95pt;margin-top:-9.25pt;width:81pt;height:18pt;z-index:2" stroked="f">
          <v:textbox>
            <w:txbxContent>
              <w:p w:rsidR="00154711" w:rsidRPr="003A01E8" w:rsidRDefault="00154711">
                <w:pPr>
                  <w:rPr>
                    <w:rFonts w:ascii="Arial" w:hAnsi="Arial" w:cs="Arial"/>
                    <w:sz w:val="16"/>
                    <w:szCs w:val="16"/>
                  </w:rPr>
                </w:pPr>
                <w:r w:rsidRPr="00587AD1">
                  <w:rPr>
                    <w:rFonts w:ascii="Arial" w:hAnsi="Arial" w:cs="Arial"/>
                    <w:sz w:val="16"/>
                    <w:szCs w:val="16"/>
                  </w:rPr>
                  <w:t xml:space="preserve">Seite </w:t>
                </w:r>
                <w:r w:rsidRPr="00587AD1">
                  <w:rPr>
                    <w:rFonts w:ascii="Arial" w:hAnsi="Arial" w:cs="Arial"/>
                    <w:sz w:val="16"/>
                    <w:szCs w:val="16"/>
                  </w:rPr>
                  <w:fldChar w:fldCharType="begin"/>
                </w:r>
                <w:r w:rsidRPr="00587AD1">
                  <w:rPr>
                    <w:rFonts w:ascii="Arial" w:hAnsi="Arial" w:cs="Arial"/>
                    <w:sz w:val="16"/>
                    <w:szCs w:val="16"/>
                  </w:rPr>
                  <w:instrText xml:space="preserve"> PAGE </w:instrText>
                </w:r>
                <w:r w:rsidRPr="00587AD1">
                  <w:rPr>
                    <w:rFonts w:ascii="Arial" w:hAnsi="Arial" w:cs="Arial"/>
                    <w:sz w:val="16"/>
                    <w:szCs w:val="16"/>
                  </w:rPr>
                  <w:fldChar w:fldCharType="separate"/>
                </w:r>
                <w:r w:rsidR="00F509A7">
                  <w:rPr>
                    <w:rFonts w:ascii="Arial" w:hAnsi="Arial" w:cs="Arial"/>
                    <w:noProof/>
                    <w:sz w:val="16"/>
                    <w:szCs w:val="16"/>
                  </w:rPr>
                  <w:t>2</w:t>
                </w:r>
                <w:r w:rsidRPr="00587AD1">
                  <w:rPr>
                    <w:rFonts w:ascii="Arial" w:hAnsi="Arial" w:cs="Arial"/>
                    <w:sz w:val="16"/>
                    <w:szCs w:val="16"/>
                  </w:rPr>
                  <w:fldChar w:fldCharType="end"/>
                </w:r>
                <w:r w:rsidRPr="00587AD1">
                  <w:rPr>
                    <w:rFonts w:ascii="Arial" w:hAnsi="Arial" w:cs="Arial"/>
                    <w:sz w:val="16"/>
                    <w:szCs w:val="16"/>
                  </w:rPr>
                  <w:t xml:space="preserve"> von </w:t>
                </w:r>
                <w:r w:rsidRPr="00587AD1">
                  <w:rPr>
                    <w:rFonts w:ascii="Arial" w:hAnsi="Arial" w:cs="Arial"/>
                    <w:sz w:val="16"/>
                    <w:szCs w:val="16"/>
                  </w:rPr>
                  <w:fldChar w:fldCharType="begin"/>
                </w:r>
                <w:r w:rsidRPr="00587AD1">
                  <w:rPr>
                    <w:rFonts w:ascii="Arial" w:hAnsi="Arial" w:cs="Arial"/>
                    <w:sz w:val="16"/>
                    <w:szCs w:val="16"/>
                  </w:rPr>
                  <w:instrText xml:space="preserve"> NUMPAGES </w:instrText>
                </w:r>
                <w:r w:rsidRPr="00587AD1">
                  <w:rPr>
                    <w:rFonts w:ascii="Arial" w:hAnsi="Arial" w:cs="Arial"/>
                    <w:sz w:val="16"/>
                    <w:szCs w:val="16"/>
                  </w:rPr>
                  <w:fldChar w:fldCharType="separate"/>
                </w:r>
                <w:r w:rsidR="00F509A7">
                  <w:rPr>
                    <w:rFonts w:ascii="Arial" w:hAnsi="Arial" w:cs="Arial"/>
                    <w:noProof/>
                    <w:sz w:val="16"/>
                    <w:szCs w:val="16"/>
                  </w:rPr>
                  <w:t>2</w:t>
                </w:r>
                <w:r w:rsidRPr="00587AD1">
                  <w:rPr>
                    <w:rFonts w:ascii="Arial" w:hAnsi="Arial" w:cs="Arial"/>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2B" w:rsidRDefault="00E0162B">
      <w:r>
        <w:separator/>
      </w:r>
    </w:p>
  </w:footnote>
  <w:footnote w:type="continuationSeparator" w:id="0">
    <w:p w:rsidR="00E0162B" w:rsidRDefault="00E01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11" w:rsidRDefault="00E0162B" w:rsidP="00250FD3">
    <w:pPr>
      <w:widowControl w:val="0"/>
      <w:autoSpaceDE w:val="0"/>
      <w:autoSpaceDN w:val="0"/>
      <w:adjustRightInd w:val="0"/>
      <w:spacing w:line="280" w:lineRule="atLeast"/>
      <w:rPr>
        <w:rFonts w:ascii="Arial" w:hAnsi="Arial" w:cs="Arial"/>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95pt;margin-top:-35.2pt;width:595pt;height:56pt;z-index:-2;mso-wrap-edited:f">
          <v:imagedata r:id="rId1" o:title=""/>
        </v:shape>
      </w:pict>
    </w:r>
  </w:p>
  <w:p w:rsidR="00154711" w:rsidRDefault="00154711" w:rsidP="00250FD3">
    <w:pPr>
      <w:widowControl w:val="0"/>
      <w:autoSpaceDE w:val="0"/>
      <w:autoSpaceDN w:val="0"/>
      <w:adjustRightInd w:val="0"/>
      <w:spacing w:line="280" w:lineRule="atLeast"/>
      <w:rPr>
        <w:rFonts w:ascii="Arial" w:hAnsi="Arial" w:cs="Arial"/>
        <w:b/>
        <w:bCs/>
        <w:sz w:val="28"/>
        <w:szCs w:val="28"/>
      </w:rPr>
    </w:pPr>
  </w:p>
  <w:p w:rsidR="00154711" w:rsidRDefault="00154711" w:rsidP="00250FD3">
    <w:pPr>
      <w:widowControl w:val="0"/>
      <w:autoSpaceDE w:val="0"/>
      <w:autoSpaceDN w:val="0"/>
      <w:adjustRightInd w:val="0"/>
      <w:spacing w:line="280" w:lineRule="atLeast"/>
      <w:rPr>
        <w:rFonts w:ascii="Arial" w:hAnsi="Arial" w:cs="Arial"/>
        <w:b/>
        <w:bCs/>
        <w:sz w:val="28"/>
        <w:szCs w:val="28"/>
      </w:rPr>
    </w:pPr>
  </w:p>
  <w:p w:rsidR="00154711" w:rsidRDefault="00E0162B" w:rsidP="00250FD3">
    <w:pPr>
      <w:widowControl w:val="0"/>
      <w:autoSpaceDE w:val="0"/>
      <w:autoSpaceDN w:val="0"/>
      <w:adjustRightInd w:val="0"/>
      <w:spacing w:line="280" w:lineRule="atLeast"/>
      <w:rPr>
        <w:rFonts w:ascii="Arial" w:hAnsi="Arial" w:cs="Arial"/>
        <w:b/>
        <w:bCs/>
        <w:sz w:val="28"/>
        <w:szCs w:val="28"/>
      </w:rPr>
    </w:pPr>
    <w:r>
      <w:rPr>
        <w:noProof/>
      </w:rPr>
      <w:pict>
        <v:shapetype id="_x0000_t202" coordsize="21600,21600" o:spt="202" path="m,l,21600r21600,l21600,xe">
          <v:stroke joinstyle="miter"/>
          <v:path gradientshapeok="t" o:connecttype="rect"/>
        </v:shapetype>
        <v:shape id="_x0000_s2050" type="#_x0000_t202" style="position:absolute;margin-left:359.6pt;margin-top:1.45pt;width:158.95pt;height:320pt;z-index:1;mso-wrap-edited:f" stroked="f">
          <v:textbox style="mso-next-textbox:#_x0000_s2050" inset="0,0,0,0">
            <w:txbxContent>
              <w:p w:rsidR="00154711" w:rsidRPr="003A4A77" w:rsidRDefault="00154711" w:rsidP="00250FD3">
                <w:pPr>
                  <w:tabs>
                    <w:tab w:val="left" w:pos="709"/>
                    <w:tab w:val="left" w:pos="993"/>
                    <w:tab w:val="left" w:pos="7088"/>
                  </w:tabs>
                  <w:ind w:left="7371" w:hanging="7371"/>
                  <w:jc w:val="both"/>
                  <w:outlineLvl w:val="0"/>
                  <w:rPr>
                    <w:rFonts w:ascii="Arial" w:hAnsi="Arial"/>
                    <w:b/>
                    <w:sz w:val="18"/>
                    <w:szCs w:val="18"/>
                  </w:rPr>
                </w:pPr>
                <w:r w:rsidRPr="003A4A77">
                  <w:rPr>
                    <w:rFonts w:ascii="Arial" w:hAnsi="Arial"/>
                    <w:b/>
                    <w:sz w:val="18"/>
                    <w:szCs w:val="18"/>
                  </w:rPr>
                  <w:t>Hydro Building Systems GmbH</w:t>
                </w:r>
              </w:p>
              <w:p w:rsidR="00154711" w:rsidRPr="008C60BC" w:rsidRDefault="00154711" w:rsidP="00250FD3">
                <w:pPr>
                  <w:tabs>
                    <w:tab w:val="left" w:pos="709"/>
                    <w:tab w:val="left" w:pos="993"/>
                    <w:tab w:val="left" w:pos="7088"/>
                  </w:tabs>
                  <w:ind w:left="7371" w:hanging="7371"/>
                  <w:jc w:val="both"/>
                  <w:rPr>
                    <w:rFonts w:ascii="Arial" w:hAnsi="Arial"/>
                    <w:sz w:val="18"/>
                    <w:szCs w:val="18"/>
                    <w:lang w:val="it-IT"/>
                  </w:rPr>
                </w:pPr>
                <w:r w:rsidRPr="008C60BC">
                  <w:rPr>
                    <w:rFonts w:ascii="Arial" w:hAnsi="Arial"/>
                    <w:sz w:val="18"/>
                    <w:szCs w:val="18"/>
                    <w:lang w:val="it-IT"/>
                  </w:rPr>
                  <w:t>Söflinger Straße 70</w:t>
                </w:r>
              </w:p>
              <w:p w:rsidR="00154711" w:rsidRPr="008C60BC" w:rsidRDefault="00154711" w:rsidP="00250FD3">
                <w:pPr>
                  <w:tabs>
                    <w:tab w:val="left" w:pos="709"/>
                    <w:tab w:val="left" w:pos="993"/>
                    <w:tab w:val="left" w:pos="7088"/>
                  </w:tabs>
                  <w:ind w:left="7371" w:hanging="7371"/>
                  <w:jc w:val="both"/>
                  <w:rPr>
                    <w:rFonts w:ascii="Arial" w:hAnsi="Arial"/>
                    <w:sz w:val="18"/>
                    <w:szCs w:val="18"/>
                    <w:lang w:val="it-IT"/>
                  </w:rPr>
                </w:pPr>
                <w:r w:rsidRPr="008C60BC">
                  <w:rPr>
                    <w:rFonts w:ascii="Arial" w:hAnsi="Arial"/>
                    <w:sz w:val="18"/>
                    <w:szCs w:val="18"/>
                    <w:lang w:val="it-IT"/>
                  </w:rPr>
                  <w:t>D-89077 Ulm/Donau</w:t>
                </w:r>
              </w:p>
              <w:p w:rsidR="00154711" w:rsidRPr="008C60BC" w:rsidRDefault="00154711" w:rsidP="00250FD3">
                <w:pPr>
                  <w:tabs>
                    <w:tab w:val="left" w:pos="709"/>
                    <w:tab w:val="left" w:pos="993"/>
                    <w:tab w:val="left" w:pos="7088"/>
                  </w:tabs>
                  <w:ind w:left="7371" w:hanging="7371"/>
                  <w:jc w:val="both"/>
                  <w:rPr>
                    <w:rFonts w:ascii="Arial" w:hAnsi="Arial"/>
                    <w:sz w:val="6"/>
                    <w:szCs w:val="6"/>
                    <w:lang w:val="it-IT"/>
                  </w:rPr>
                </w:pPr>
              </w:p>
              <w:p w:rsidR="00154711" w:rsidRPr="008C60BC" w:rsidRDefault="00154711" w:rsidP="00250FD3">
                <w:pPr>
                  <w:tabs>
                    <w:tab w:val="left" w:pos="709"/>
                    <w:tab w:val="left" w:pos="993"/>
                    <w:tab w:val="left" w:pos="7088"/>
                  </w:tabs>
                  <w:ind w:left="7371" w:hanging="7371"/>
                  <w:jc w:val="both"/>
                  <w:rPr>
                    <w:rFonts w:ascii="Arial" w:hAnsi="Arial"/>
                    <w:sz w:val="18"/>
                    <w:szCs w:val="18"/>
                  </w:rPr>
                </w:pPr>
                <w:r w:rsidRPr="008C60BC">
                  <w:rPr>
                    <w:rFonts w:ascii="Arial" w:hAnsi="Arial"/>
                    <w:sz w:val="18"/>
                    <w:szCs w:val="18"/>
                  </w:rPr>
                  <w:t>Telefon</w:t>
                </w:r>
                <w:r w:rsidRPr="008C60BC">
                  <w:rPr>
                    <w:rFonts w:ascii="Arial" w:hAnsi="Arial"/>
                    <w:sz w:val="18"/>
                    <w:szCs w:val="18"/>
                  </w:rPr>
                  <w:tab/>
                  <w:t>+49 (0) 731 39 84-0</w:t>
                </w:r>
              </w:p>
              <w:p w:rsidR="00154711" w:rsidRPr="008C60BC" w:rsidRDefault="00154711" w:rsidP="00250FD3">
                <w:pPr>
                  <w:tabs>
                    <w:tab w:val="left" w:pos="709"/>
                    <w:tab w:val="left" w:pos="993"/>
                    <w:tab w:val="left" w:pos="7088"/>
                  </w:tabs>
                  <w:ind w:left="7371" w:hanging="7371"/>
                  <w:jc w:val="both"/>
                  <w:rPr>
                    <w:rFonts w:ascii="Arial" w:hAnsi="Arial"/>
                    <w:sz w:val="18"/>
                    <w:szCs w:val="18"/>
                  </w:rPr>
                </w:pPr>
                <w:r w:rsidRPr="008C60BC">
                  <w:rPr>
                    <w:rFonts w:ascii="Arial" w:hAnsi="Arial"/>
                    <w:sz w:val="18"/>
                    <w:szCs w:val="18"/>
                  </w:rPr>
                  <w:t>Telefax</w:t>
                </w:r>
                <w:r w:rsidRPr="008C60BC">
                  <w:rPr>
                    <w:rFonts w:ascii="Arial" w:hAnsi="Arial"/>
                    <w:sz w:val="18"/>
                    <w:szCs w:val="18"/>
                  </w:rPr>
                  <w:tab/>
                  <w:t>+49 (0) 731 39 84-2 41</w:t>
                </w:r>
              </w:p>
              <w:p w:rsidR="00154711" w:rsidRPr="008C60BC" w:rsidRDefault="00154711" w:rsidP="00250FD3">
                <w:pPr>
                  <w:tabs>
                    <w:tab w:val="left" w:pos="709"/>
                    <w:tab w:val="left" w:pos="993"/>
                    <w:tab w:val="left" w:pos="7088"/>
                  </w:tabs>
                  <w:ind w:left="7371" w:hanging="7371"/>
                  <w:jc w:val="both"/>
                  <w:rPr>
                    <w:rFonts w:ascii="Arial" w:hAnsi="Arial"/>
                    <w:sz w:val="18"/>
                    <w:szCs w:val="18"/>
                  </w:rPr>
                </w:pPr>
                <w:r w:rsidRPr="008C60BC">
                  <w:rPr>
                    <w:rFonts w:ascii="Arial" w:hAnsi="Arial"/>
                    <w:sz w:val="18"/>
                    <w:szCs w:val="18"/>
                  </w:rPr>
                  <w:t>Email</w:t>
                </w:r>
                <w:r w:rsidRPr="008C60BC">
                  <w:rPr>
                    <w:rFonts w:ascii="Arial" w:hAnsi="Arial"/>
                    <w:sz w:val="18"/>
                    <w:szCs w:val="18"/>
                  </w:rPr>
                  <w:tab/>
                </w:r>
                <w:hyperlink r:id="rId2" w:history="1">
                  <w:r w:rsidRPr="008C60BC">
                    <w:rPr>
                      <w:rStyle w:val="Hyperlink"/>
                      <w:rFonts w:ascii="Arial" w:hAnsi="Arial"/>
                      <w:color w:val="auto"/>
                      <w:sz w:val="18"/>
                      <w:szCs w:val="18"/>
                      <w:u w:val="none"/>
                    </w:rPr>
                    <w:t>info@hydro.com</w:t>
                  </w:r>
                </w:hyperlink>
              </w:p>
              <w:p w:rsidR="00154711" w:rsidRPr="008C60BC" w:rsidRDefault="00154711" w:rsidP="00250FD3">
                <w:pPr>
                  <w:tabs>
                    <w:tab w:val="left" w:pos="709"/>
                    <w:tab w:val="left" w:pos="993"/>
                    <w:tab w:val="left" w:pos="7088"/>
                  </w:tabs>
                  <w:ind w:left="7371" w:hanging="7371"/>
                  <w:jc w:val="both"/>
                  <w:rPr>
                    <w:rFonts w:ascii="Arial" w:hAnsi="Arial"/>
                    <w:sz w:val="18"/>
                    <w:szCs w:val="18"/>
                  </w:rPr>
                </w:pPr>
                <w:r w:rsidRPr="008C60BC">
                  <w:rPr>
                    <w:rFonts w:ascii="Arial" w:hAnsi="Arial"/>
                    <w:sz w:val="18"/>
                    <w:szCs w:val="18"/>
                  </w:rPr>
                  <w:t>www.wicona.de</w:t>
                </w:r>
              </w:p>
              <w:p w:rsidR="00154711" w:rsidRPr="008C60BC" w:rsidRDefault="00154711" w:rsidP="00250FD3">
                <w:pPr>
                  <w:tabs>
                    <w:tab w:val="left" w:pos="709"/>
                    <w:tab w:val="left" w:pos="993"/>
                    <w:tab w:val="left" w:pos="7088"/>
                  </w:tabs>
                  <w:ind w:left="7371" w:hanging="7371"/>
                  <w:jc w:val="both"/>
                  <w:rPr>
                    <w:rFonts w:ascii="Arial" w:hAnsi="Arial"/>
                    <w:sz w:val="18"/>
                    <w:szCs w:val="18"/>
                  </w:rPr>
                </w:pPr>
              </w:p>
              <w:p w:rsidR="00154711" w:rsidRPr="008C60BC" w:rsidRDefault="00154711" w:rsidP="00250FD3">
                <w:pPr>
                  <w:tabs>
                    <w:tab w:val="left" w:pos="709"/>
                    <w:tab w:val="left" w:pos="993"/>
                    <w:tab w:val="left" w:pos="7088"/>
                  </w:tabs>
                  <w:ind w:left="7371" w:hanging="7371"/>
                  <w:jc w:val="both"/>
                  <w:rPr>
                    <w:rFonts w:ascii="Arial" w:hAnsi="Arial"/>
                    <w:sz w:val="18"/>
                    <w:szCs w:val="18"/>
                    <w:lang w:val="nb-NO"/>
                  </w:rPr>
                </w:pPr>
                <w:r w:rsidRPr="008C60BC">
                  <w:rPr>
                    <w:rFonts w:ascii="Arial" w:hAnsi="Arial"/>
                    <w:sz w:val="18"/>
                    <w:szCs w:val="18"/>
                    <w:lang w:val="nb-NO"/>
                  </w:rPr>
                  <w:t>Kontakadresse:</w:t>
                </w:r>
              </w:p>
              <w:p w:rsidR="00154711" w:rsidRPr="008C60BC" w:rsidRDefault="00154711" w:rsidP="00250FD3">
                <w:pPr>
                  <w:tabs>
                    <w:tab w:val="left" w:pos="709"/>
                    <w:tab w:val="left" w:pos="993"/>
                    <w:tab w:val="left" w:pos="7088"/>
                  </w:tabs>
                  <w:ind w:left="7371" w:hanging="7371"/>
                  <w:jc w:val="both"/>
                  <w:rPr>
                    <w:rFonts w:ascii="Arial" w:hAnsi="Arial"/>
                    <w:sz w:val="18"/>
                    <w:szCs w:val="18"/>
                    <w:lang w:val="nb-NO"/>
                  </w:rPr>
                </w:pPr>
                <w:r>
                  <w:rPr>
                    <w:rFonts w:ascii="Arial" w:hAnsi="Arial"/>
                    <w:sz w:val="18"/>
                    <w:szCs w:val="18"/>
                    <w:lang w:val="nb-NO"/>
                  </w:rPr>
                  <w:t>Markus Hofstetter</w:t>
                </w:r>
              </w:p>
              <w:p w:rsidR="00154711" w:rsidRPr="008C60BC" w:rsidRDefault="00154711" w:rsidP="00250FD3">
                <w:pPr>
                  <w:tabs>
                    <w:tab w:val="left" w:pos="709"/>
                    <w:tab w:val="left" w:pos="993"/>
                    <w:tab w:val="left" w:pos="7088"/>
                  </w:tabs>
                  <w:ind w:left="7371" w:hanging="7371"/>
                  <w:jc w:val="both"/>
                  <w:rPr>
                    <w:rFonts w:ascii="Arial" w:hAnsi="Arial"/>
                    <w:sz w:val="18"/>
                    <w:szCs w:val="18"/>
                    <w:lang w:val="nb-NO"/>
                  </w:rPr>
                </w:pPr>
                <w:r>
                  <w:rPr>
                    <w:rFonts w:ascii="Arial" w:hAnsi="Arial"/>
                    <w:sz w:val="18"/>
                    <w:szCs w:val="18"/>
                    <w:lang w:val="nb-NO"/>
                  </w:rPr>
                  <w:t>Marketingleitung</w:t>
                </w:r>
              </w:p>
              <w:p w:rsidR="00154711" w:rsidRPr="008C60BC" w:rsidRDefault="00154711" w:rsidP="00250FD3">
                <w:pPr>
                  <w:tabs>
                    <w:tab w:val="left" w:pos="709"/>
                    <w:tab w:val="left" w:pos="993"/>
                    <w:tab w:val="left" w:pos="7088"/>
                  </w:tabs>
                  <w:ind w:left="7371" w:hanging="7371"/>
                  <w:jc w:val="both"/>
                  <w:rPr>
                    <w:rFonts w:ascii="Arial" w:hAnsi="Arial"/>
                    <w:sz w:val="6"/>
                    <w:szCs w:val="6"/>
                    <w:lang w:val="nb-NO"/>
                  </w:rPr>
                </w:pPr>
              </w:p>
              <w:p w:rsidR="00154711" w:rsidRPr="008C60BC" w:rsidRDefault="00154711" w:rsidP="00571F08">
                <w:pPr>
                  <w:tabs>
                    <w:tab w:val="left" w:pos="709"/>
                    <w:tab w:val="left" w:pos="993"/>
                    <w:tab w:val="left" w:pos="7088"/>
                  </w:tabs>
                  <w:ind w:left="7371" w:hanging="7371"/>
                  <w:jc w:val="both"/>
                  <w:rPr>
                    <w:rFonts w:ascii="Arial" w:hAnsi="Arial"/>
                    <w:sz w:val="18"/>
                    <w:szCs w:val="18"/>
                    <w:lang w:val="nb-NO"/>
                  </w:rPr>
                </w:pPr>
                <w:r w:rsidRPr="008C60BC">
                  <w:rPr>
                    <w:rFonts w:ascii="Arial" w:hAnsi="Arial"/>
                    <w:sz w:val="18"/>
                    <w:szCs w:val="18"/>
                    <w:lang w:val="nb-NO"/>
                  </w:rPr>
                  <w:t>Telefon</w:t>
                </w:r>
                <w:r w:rsidRPr="008C60BC">
                  <w:rPr>
                    <w:rFonts w:ascii="Arial" w:hAnsi="Arial"/>
                    <w:sz w:val="18"/>
                    <w:szCs w:val="18"/>
                    <w:lang w:val="nb-NO"/>
                  </w:rPr>
                  <w:tab/>
                  <w:t>+49 (0) 731 39 84-</w:t>
                </w:r>
                <w:r>
                  <w:rPr>
                    <w:rFonts w:ascii="Arial" w:hAnsi="Arial"/>
                    <w:sz w:val="18"/>
                    <w:szCs w:val="18"/>
                    <w:lang w:val="nb-NO"/>
                  </w:rPr>
                  <w:t>420</w:t>
                </w:r>
              </w:p>
              <w:p w:rsidR="00154711" w:rsidRPr="008C60BC" w:rsidRDefault="00154711" w:rsidP="00571F08">
                <w:pPr>
                  <w:tabs>
                    <w:tab w:val="left" w:pos="709"/>
                    <w:tab w:val="left" w:pos="993"/>
                    <w:tab w:val="left" w:pos="7088"/>
                  </w:tabs>
                  <w:ind w:left="7371" w:hanging="7371"/>
                  <w:jc w:val="both"/>
                  <w:rPr>
                    <w:rFonts w:ascii="Arial" w:hAnsi="Arial"/>
                    <w:sz w:val="18"/>
                    <w:szCs w:val="18"/>
                    <w:lang w:val="nb-NO"/>
                  </w:rPr>
                </w:pPr>
                <w:r>
                  <w:rPr>
                    <w:rFonts w:ascii="Arial" w:hAnsi="Arial"/>
                    <w:sz w:val="18"/>
                    <w:szCs w:val="18"/>
                    <w:lang w:val="nb-NO"/>
                  </w:rPr>
                  <w:t>Telefax</w:t>
                </w:r>
                <w:r>
                  <w:rPr>
                    <w:rFonts w:ascii="Arial" w:hAnsi="Arial"/>
                    <w:sz w:val="18"/>
                    <w:szCs w:val="18"/>
                    <w:lang w:val="nb-NO"/>
                  </w:rPr>
                  <w:tab/>
                  <w:t>+49 (0) 731 39 84-222</w:t>
                </w:r>
              </w:p>
              <w:p w:rsidR="00154711" w:rsidRPr="008C60BC" w:rsidRDefault="00154711" w:rsidP="00250FD3">
                <w:pPr>
                  <w:tabs>
                    <w:tab w:val="left" w:pos="709"/>
                    <w:tab w:val="left" w:pos="993"/>
                    <w:tab w:val="left" w:pos="7088"/>
                  </w:tabs>
                  <w:ind w:left="7371" w:hanging="7371"/>
                  <w:jc w:val="both"/>
                  <w:rPr>
                    <w:rFonts w:ascii="Arial" w:hAnsi="Arial"/>
                    <w:sz w:val="18"/>
                    <w:szCs w:val="18"/>
                    <w:lang w:val="nb-NO"/>
                  </w:rPr>
                </w:pPr>
                <w:r>
                  <w:rPr>
                    <w:rFonts w:ascii="Arial" w:hAnsi="Arial"/>
                    <w:sz w:val="18"/>
                    <w:szCs w:val="18"/>
                    <w:lang w:val="nb-NO"/>
                  </w:rPr>
                  <w:t>Email markus.hofstetter</w:t>
                </w:r>
                <w:r w:rsidRPr="008C60BC">
                  <w:rPr>
                    <w:rFonts w:ascii="Arial" w:hAnsi="Arial"/>
                    <w:sz w:val="18"/>
                    <w:szCs w:val="18"/>
                    <w:lang w:val="nb-NO"/>
                  </w:rPr>
                  <w:t>@hydro.com</w:t>
                </w:r>
              </w:p>
              <w:p w:rsidR="00154711" w:rsidRPr="008C60BC" w:rsidRDefault="00154711" w:rsidP="00250FD3">
                <w:pPr>
                  <w:tabs>
                    <w:tab w:val="left" w:pos="709"/>
                    <w:tab w:val="left" w:pos="993"/>
                    <w:tab w:val="left" w:pos="7088"/>
                  </w:tabs>
                  <w:ind w:left="7371" w:hanging="7371"/>
                  <w:jc w:val="both"/>
                  <w:rPr>
                    <w:rFonts w:ascii="Arial" w:hAnsi="Arial"/>
                    <w:sz w:val="18"/>
                    <w:szCs w:val="18"/>
                    <w:lang w:val="nb-NO"/>
                  </w:rPr>
                </w:pPr>
              </w:p>
              <w:p w:rsidR="00154711" w:rsidRPr="008C60BC" w:rsidRDefault="00154711" w:rsidP="00250FD3">
                <w:pPr>
                  <w:pStyle w:val="berschrift2"/>
                  <w:rPr>
                    <w:b w:val="0"/>
                    <w:sz w:val="18"/>
                    <w:szCs w:val="18"/>
                  </w:rPr>
                </w:pPr>
                <w:r w:rsidRPr="008C60BC">
                  <w:rPr>
                    <w:b w:val="0"/>
                    <w:sz w:val="18"/>
                    <w:szCs w:val="18"/>
                  </w:rPr>
                  <w:t>Redaktion:</w:t>
                </w:r>
              </w:p>
              <w:p w:rsidR="00154711" w:rsidRPr="008C60BC" w:rsidRDefault="00154711" w:rsidP="00250FD3">
                <w:pPr>
                  <w:tabs>
                    <w:tab w:val="left" w:pos="709"/>
                    <w:tab w:val="left" w:pos="993"/>
                    <w:tab w:val="left" w:pos="7088"/>
                  </w:tabs>
                  <w:ind w:left="7371" w:hanging="7371"/>
                  <w:jc w:val="both"/>
                  <w:rPr>
                    <w:rFonts w:ascii="Arial" w:hAnsi="Arial"/>
                    <w:sz w:val="18"/>
                    <w:szCs w:val="18"/>
                  </w:rPr>
                </w:pPr>
                <w:r w:rsidRPr="008C60BC">
                  <w:rPr>
                    <w:rFonts w:ascii="Arial" w:hAnsi="Arial"/>
                    <w:sz w:val="18"/>
                    <w:szCs w:val="18"/>
                  </w:rPr>
                  <w:t>Pressebüro Egen-Gödde</w:t>
                </w:r>
              </w:p>
              <w:p w:rsidR="00154711" w:rsidRPr="008C60BC" w:rsidRDefault="00154711" w:rsidP="00250FD3">
                <w:pPr>
                  <w:tabs>
                    <w:tab w:val="left" w:pos="709"/>
                    <w:tab w:val="left" w:pos="993"/>
                    <w:tab w:val="left" w:pos="7088"/>
                  </w:tabs>
                  <w:ind w:left="7371" w:hanging="7371"/>
                  <w:jc w:val="both"/>
                  <w:rPr>
                    <w:rFonts w:ascii="Arial" w:hAnsi="Arial"/>
                    <w:sz w:val="18"/>
                    <w:szCs w:val="18"/>
                  </w:rPr>
                </w:pPr>
                <w:r w:rsidRPr="008C60BC">
                  <w:rPr>
                    <w:rFonts w:ascii="Arial" w:hAnsi="Arial"/>
                    <w:sz w:val="18"/>
                    <w:szCs w:val="18"/>
                  </w:rPr>
                  <w:t>Tauberweg 8</w:t>
                </w:r>
              </w:p>
              <w:p w:rsidR="00154711" w:rsidRPr="008C60BC" w:rsidRDefault="00154711" w:rsidP="00250FD3">
                <w:pPr>
                  <w:tabs>
                    <w:tab w:val="left" w:pos="709"/>
                    <w:tab w:val="left" w:pos="993"/>
                    <w:tab w:val="left" w:pos="7088"/>
                  </w:tabs>
                  <w:ind w:left="7371" w:hanging="7371"/>
                  <w:jc w:val="both"/>
                  <w:rPr>
                    <w:rFonts w:ascii="Arial" w:hAnsi="Arial"/>
                    <w:sz w:val="18"/>
                    <w:szCs w:val="18"/>
                  </w:rPr>
                </w:pPr>
                <w:r w:rsidRPr="008C60BC">
                  <w:rPr>
                    <w:rFonts w:ascii="Arial" w:hAnsi="Arial"/>
                    <w:sz w:val="18"/>
                    <w:szCs w:val="18"/>
                  </w:rPr>
                  <w:t>86916 Kaufering</w:t>
                </w:r>
              </w:p>
              <w:p w:rsidR="00154711" w:rsidRPr="008C60BC" w:rsidRDefault="00154711" w:rsidP="00250FD3">
                <w:pPr>
                  <w:tabs>
                    <w:tab w:val="left" w:pos="709"/>
                    <w:tab w:val="left" w:pos="993"/>
                    <w:tab w:val="left" w:pos="7088"/>
                  </w:tabs>
                  <w:ind w:left="7371" w:hanging="7371"/>
                  <w:jc w:val="both"/>
                  <w:rPr>
                    <w:rFonts w:ascii="Arial" w:hAnsi="Arial"/>
                    <w:sz w:val="6"/>
                    <w:szCs w:val="6"/>
                  </w:rPr>
                </w:pPr>
              </w:p>
              <w:p w:rsidR="00154711" w:rsidRPr="008C60BC" w:rsidRDefault="00154711" w:rsidP="00250FD3">
                <w:pPr>
                  <w:tabs>
                    <w:tab w:val="left" w:pos="709"/>
                    <w:tab w:val="left" w:pos="993"/>
                    <w:tab w:val="left" w:pos="7088"/>
                  </w:tabs>
                  <w:ind w:left="7371" w:hanging="7371"/>
                  <w:jc w:val="both"/>
                  <w:rPr>
                    <w:rFonts w:ascii="Arial" w:hAnsi="Arial"/>
                    <w:sz w:val="18"/>
                    <w:szCs w:val="18"/>
                  </w:rPr>
                </w:pPr>
                <w:r w:rsidRPr="008C60BC">
                  <w:rPr>
                    <w:rFonts w:ascii="Arial" w:hAnsi="Arial"/>
                    <w:sz w:val="18"/>
                    <w:szCs w:val="18"/>
                  </w:rPr>
                  <w:t>Telefon</w:t>
                </w:r>
                <w:r w:rsidRPr="008C60BC">
                  <w:rPr>
                    <w:rFonts w:ascii="Arial" w:hAnsi="Arial"/>
                    <w:sz w:val="18"/>
                    <w:szCs w:val="18"/>
                  </w:rPr>
                  <w:tab/>
                  <w:t>08191 - 66961</w:t>
                </w:r>
              </w:p>
              <w:p w:rsidR="00154711" w:rsidRPr="008C60BC" w:rsidRDefault="00154711" w:rsidP="00250FD3">
                <w:pPr>
                  <w:tabs>
                    <w:tab w:val="left" w:pos="709"/>
                    <w:tab w:val="left" w:pos="993"/>
                    <w:tab w:val="left" w:pos="1134"/>
                    <w:tab w:val="left" w:pos="7088"/>
                  </w:tabs>
                  <w:ind w:left="7371" w:hanging="7371"/>
                  <w:jc w:val="both"/>
                  <w:rPr>
                    <w:rFonts w:ascii="Arial" w:hAnsi="Arial"/>
                    <w:sz w:val="18"/>
                    <w:szCs w:val="18"/>
                  </w:rPr>
                </w:pPr>
                <w:r w:rsidRPr="008C60BC">
                  <w:rPr>
                    <w:rFonts w:ascii="Arial" w:hAnsi="Arial"/>
                    <w:sz w:val="18"/>
                    <w:szCs w:val="18"/>
                  </w:rPr>
                  <w:t>Telefax</w:t>
                </w:r>
                <w:r w:rsidRPr="008C60BC">
                  <w:rPr>
                    <w:rFonts w:ascii="Arial" w:hAnsi="Arial"/>
                    <w:sz w:val="18"/>
                    <w:szCs w:val="18"/>
                  </w:rPr>
                  <w:tab/>
                  <w:t>08191 - 66962</w:t>
                </w:r>
              </w:p>
              <w:p w:rsidR="00154711" w:rsidRPr="008C60BC" w:rsidRDefault="00154711" w:rsidP="00250FD3">
                <w:pPr>
                  <w:tabs>
                    <w:tab w:val="left" w:pos="709"/>
                  </w:tabs>
                  <w:jc w:val="both"/>
                  <w:rPr>
                    <w:sz w:val="18"/>
                    <w:szCs w:val="18"/>
                    <w:lang w:val="it-IT"/>
                  </w:rPr>
                </w:pPr>
                <w:r w:rsidRPr="008C60BC">
                  <w:rPr>
                    <w:rFonts w:ascii="Arial" w:hAnsi="Arial"/>
                    <w:sz w:val="18"/>
                    <w:szCs w:val="18"/>
                    <w:lang w:val="it-IT"/>
                  </w:rPr>
                  <w:t xml:space="preserve">E-Mail: </w:t>
                </w:r>
                <w:hyperlink r:id="rId3" w:history="1">
                  <w:r w:rsidRPr="008C60BC">
                    <w:rPr>
                      <w:rStyle w:val="Hyperlink"/>
                      <w:rFonts w:ascii="Arial" w:hAnsi="Arial"/>
                      <w:color w:val="auto"/>
                      <w:sz w:val="18"/>
                      <w:szCs w:val="18"/>
                      <w:u w:val="none"/>
                      <w:lang w:val="it-IT"/>
                    </w:rPr>
                    <w:t>prleg@t-online.de</w:t>
                  </w:r>
                </w:hyperlink>
                <w:r w:rsidRPr="008C60BC">
                  <w:rPr>
                    <w:sz w:val="18"/>
                    <w:szCs w:val="18"/>
                    <w:lang w:val="it-IT"/>
                  </w:rPr>
                  <w:t xml:space="preserve"> </w:t>
                </w:r>
              </w:p>
              <w:p w:rsidR="00154711" w:rsidRDefault="00E0162B" w:rsidP="00250FD3">
                <w:pPr>
                  <w:tabs>
                    <w:tab w:val="left" w:pos="709"/>
                  </w:tabs>
                  <w:jc w:val="both"/>
                  <w:rPr>
                    <w:rFonts w:ascii="Arial" w:hAnsi="Arial"/>
                    <w:sz w:val="18"/>
                    <w:szCs w:val="18"/>
                    <w:lang w:val="it-IT"/>
                  </w:rPr>
                </w:pPr>
                <w:hyperlink r:id="rId4" w:history="1">
                  <w:r w:rsidR="00154711" w:rsidRPr="008C60BC">
                    <w:rPr>
                      <w:rStyle w:val="Hyperlink"/>
                      <w:rFonts w:ascii="Arial" w:hAnsi="Arial"/>
                      <w:color w:val="auto"/>
                      <w:sz w:val="18"/>
                      <w:szCs w:val="18"/>
                      <w:u w:val="none"/>
                      <w:lang w:val="it-IT"/>
                    </w:rPr>
                    <w:t>www.netmark5.de</w:t>
                  </w:r>
                </w:hyperlink>
                <w:r w:rsidR="00154711" w:rsidRPr="008C60BC">
                  <w:rPr>
                    <w:rFonts w:ascii="Arial" w:hAnsi="Arial"/>
                    <w:sz w:val="18"/>
                    <w:szCs w:val="18"/>
                    <w:lang w:val="it-IT"/>
                  </w:rPr>
                  <w:t xml:space="preserve"> </w:t>
                </w:r>
              </w:p>
              <w:p w:rsidR="00154711" w:rsidRDefault="00154711" w:rsidP="00DA0B8A">
                <w:pPr>
                  <w:tabs>
                    <w:tab w:val="left" w:pos="709"/>
                  </w:tabs>
                  <w:rPr>
                    <w:rFonts w:ascii="Arial" w:hAnsi="Arial"/>
                    <w:sz w:val="18"/>
                    <w:szCs w:val="18"/>
                    <w:lang w:val="it-IT"/>
                  </w:rPr>
                </w:pPr>
              </w:p>
              <w:p w:rsidR="00F509A7" w:rsidRDefault="00F509A7" w:rsidP="00DA0B8A">
                <w:pPr>
                  <w:tabs>
                    <w:tab w:val="left" w:pos="709"/>
                  </w:tabs>
                  <w:rPr>
                    <w:rFonts w:ascii="Arial" w:hAnsi="Arial"/>
                    <w:sz w:val="18"/>
                    <w:szCs w:val="18"/>
                    <w:lang w:val="it-IT"/>
                  </w:rPr>
                </w:pPr>
                <w:r>
                  <w:rPr>
                    <w:rFonts w:ascii="Arial" w:hAnsi="Arial"/>
                    <w:sz w:val="18"/>
                    <w:szCs w:val="18"/>
                    <w:lang w:val="it-IT"/>
                  </w:rPr>
                  <w:t xml:space="preserve">Weitere Bilder zum Downloaden </w:t>
                </w:r>
              </w:p>
              <w:p w:rsidR="00F509A7" w:rsidRDefault="00F509A7" w:rsidP="00DA0B8A">
                <w:pPr>
                  <w:tabs>
                    <w:tab w:val="left" w:pos="709"/>
                  </w:tabs>
                  <w:rPr>
                    <w:rFonts w:ascii="Arial" w:hAnsi="Arial"/>
                    <w:sz w:val="18"/>
                    <w:szCs w:val="18"/>
                    <w:lang w:val="it-IT"/>
                  </w:rPr>
                </w:pPr>
                <w:r>
                  <w:rPr>
                    <w:rFonts w:ascii="Arial" w:hAnsi="Arial"/>
                    <w:sz w:val="18"/>
                    <w:szCs w:val="18"/>
                    <w:lang w:val="it-IT"/>
                  </w:rPr>
                  <w:t xml:space="preserve">unter </w:t>
                </w:r>
                <w:hyperlink r:id="rId5" w:history="1">
                  <w:r w:rsidRPr="000D62DD">
                    <w:rPr>
                      <w:rStyle w:val="Hyperlink"/>
                      <w:rFonts w:ascii="Arial" w:hAnsi="Arial"/>
                      <w:sz w:val="18"/>
                      <w:szCs w:val="18"/>
                      <w:lang w:val="it-IT"/>
                    </w:rPr>
                    <w:t>www.wicona.de</w:t>
                  </w:r>
                </w:hyperlink>
                <w:r>
                  <w:rPr>
                    <w:rFonts w:ascii="Arial" w:hAnsi="Arial"/>
                    <w:sz w:val="18"/>
                    <w:szCs w:val="18"/>
                    <w:lang w:val="it-IT"/>
                  </w:rPr>
                  <w:t xml:space="preserve"> </w:t>
                </w:r>
              </w:p>
              <w:p w:rsidR="00F509A7" w:rsidRPr="008C60BC" w:rsidRDefault="00F509A7" w:rsidP="00DA0B8A">
                <w:pPr>
                  <w:tabs>
                    <w:tab w:val="left" w:pos="709"/>
                  </w:tabs>
                  <w:rPr>
                    <w:rFonts w:ascii="Arial" w:hAnsi="Arial"/>
                    <w:sz w:val="18"/>
                    <w:szCs w:val="18"/>
                    <w:lang w:val="it-IT"/>
                  </w:rPr>
                </w:pPr>
                <w:r>
                  <w:rPr>
                    <w:rFonts w:ascii="Arial" w:hAnsi="Arial"/>
                    <w:sz w:val="18"/>
                    <w:szCs w:val="18"/>
                    <w:lang w:val="it-IT"/>
                  </w:rPr>
                  <w:t>(→über WICONA, →News)</w:t>
                </w:r>
              </w:p>
            </w:txbxContent>
          </v:textbox>
        </v:shape>
      </w:pict>
    </w:r>
    <w:r w:rsidR="00154711">
      <w:rPr>
        <w:rFonts w:ascii="Arial" w:hAnsi="Arial" w:cs="Arial"/>
        <w:b/>
        <w:bCs/>
        <w:sz w:val="28"/>
        <w:szCs w:val="28"/>
      </w:rPr>
      <w:t xml:space="preserve">Presseinformation </w:t>
    </w:r>
  </w:p>
  <w:p w:rsidR="00154711" w:rsidRPr="00DE70D8" w:rsidRDefault="00F509A7" w:rsidP="00250FD3">
    <w:pPr>
      <w:widowControl w:val="0"/>
      <w:autoSpaceDE w:val="0"/>
      <w:autoSpaceDN w:val="0"/>
      <w:adjustRightInd w:val="0"/>
      <w:spacing w:line="280" w:lineRule="atLeast"/>
      <w:rPr>
        <w:rFonts w:ascii="Arial" w:hAnsi="Arial" w:cs="Arial"/>
        <w:bCs/>
        <w:szCs w:val="24"/>
      </w:rPr>
    </w:pPr>
    <w:r>
      <w:rPr>
        <w:rFonts w:ascii="Arial" w:hAnsi="Arial" w:cs="Arial"/>
        <w:bCs/>
        <w:szCs w:val="24"/>
      </w:rPr>
      <w:t>18</w:t>
    </w:r>
    <w:r w:rsidR="00BB21CE">
      <w:rPr>
        <w:rFonts w:ascii="Arial" w:hAnsi="Arial" w:cs="Arial"/>
        <w:bCs/>
        <w:szCs w:val="24"/>
      </w:rPr>
      <w:t>. Juni</w:t>
    </w:r>
    <w:r w:rsidR="00154711">
      <w:rPr>
        <w:rFonts w:ascii="Arial" w:hAnsi="Arial" w:cs="Arial"/>
        <w:bCs/>
        <w:szCs w:val="24"/>
      </w:rPr>
      <w:t xml:space="preserve"> 2012</w:t>
    </w:r>
  </w:p>
  <w:p w:rsidR="00154711" w:rsidRDefault="001547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061"/>
    <w:multiLevelType w:val="multilevel"/>
    <w:tmpl w:val="F326B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28AF"/>
    <w:multiLevelType w:val="hybridMultilevel"/>
    <w:tmpl w:val="E746E5F0"/>
    <w:lvl w:ilvl="0" w:tplc="B94E5788">
      <w:numFmt w:val="bullet"/>
      <w:lvlText w:val="-"/>
      <w:lvlJc w:val="left"/>
      <w:pPr>
        <w:tabs>
          <w:tab w:val="num" w:pos="720"/>
        </w:tabs>
        <w:ind w:left="720" w:hanging="360"/>
      </w:pPr>
      <w:rPr>
        <w:rFonts w:ascii="SimSun" w:eastAsia="SimSun" w:hAnsi="SimSu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AD4A64"/>
    <w:multiLevelType w:val="hybridMultilevel"/>
    <w:tmpl w:val="3342DD00"/>
    <w:lvl w:ilvl="0" w:tplc="324E5A22">
      <w:start w:val="1"/>
      <w:numFmt w:val="decimal"/>
      <w:lvlText w:val="%1."/>
      <w:lvlJc w:val="left"/>
      <w:pPr>
        <w:tabs>
          <w:tab w:val="num" w:pos="1891"/>
        </w:tabs>
        <w:ind w:left="1891" w:hanging="360"/>
      </w:pPr>
      <w:rPr>
        <w:rFonts w:cs="Times New Roman" w:hint="default"/>
      </w:rPr>
    </w:lvl>
    <w:lvl w:ilvl="1" w:tplc="04070019" w:tentative="1">
      <w:start w:val="1"/>
      <w:numFmt w:val="lowerLetter"/>
      <w:lvlText w:val="%2."/>
      <w:lvlJc w:val="left"/>
      <w:pPr>
        <w:tabs>
          <w:tab w:val="num" w:pos="2611"/>
        </w:tabs>
        <w:ind w:left="2611" w:hanging="360"/>
      </w:pPr>
      <w:rPr>
        <w:rFonts w:cs="Times New Roman"/>
      </w:rPr>
    </w:lvl>
    <w:lvl w:ilvl="2" w:tplc="0407001B" w:tentative="1">
      <w:start w:val="1"/>
      <w:numFmt w:val="lowerRoman"/>
      <w:lvlText w:val="%3."/>
      <w:lvlJc w:val="right"/>
      <w:pPr>
        <w:tabs>
          <w:tab w:val="num" w:pos="3331"/>
        </w:tabs>
        <w:ind w:left="3331" w:hanging="180"/>
      </w:pPr>
      <w:rPr>
        <w:rFonts w:cs="Times New Roman"/>
      </w:rPr>
    </w:lvl>
    <w:lvl w:ilvl="3" w:tplc="0407000F" w:tentative="1">
      <w:start w:val="1"/>
      <w:numFmt w:val="decimal"/>
      <w:lvlText w:val="%4."/>
      <w:lvlJc w:val="left"/>
      <w:pPr>
        <w:tabs>
          <w:tab w:val="num" w:pos="4051"/>
        </w:tabs>
        <w:ind w:left="4051" w:hanging="360"/>
      </w:pPr>
      <w:rPr>
        <w:rFonts w:cs="Times New Roman"/>
      </w:rPr>
    </w:lvl>
    <w:lvl w:ilvl="4" w:tplc="04070019" w:tentative="1">
      <w:start w:val="1"/>
      <w:numFmt w:val="lowerLetter"/>
      <w:lvlText w:val="%5."/>
      <w:lvlJc w:val="left"/>
      <w:pPr>
        <w:tabs>
          <w:tab w:val="num" w:pos="4771"/>
        </w:tabs>
        <w:ind w:left="4771" w:hanging="360"/>
      </w:pPr>
      <w:rPr>
        <w:rFonts w:cs="Times New Roman"/>
      </w:rPr>
    </w:lvl>
    <w:lvl w:ilvl="5" w:tplc="0407001B" w:tentative="1">
      <w:start w:val="1"/>
      <w:numFmt w:val="lowerRoman"/>
      <w:lvlText w:val="%6."/>
      <w:lvlJc w:val="right"/>
      <w:pPr>
        <w:tabs>
          <w:tab w:val="num" w:pos="5491"/>
        </w:tabs>
        <w:ind w:left="5491" w:hanging="180"/>
      </w:pPr>
      <w:rPr>
        <w:rFonts w:cs="Times New Roman"/>
      </w:rPr>
    </w:lvl>
    <w:lvl w:ilvl="6" w:tplc="0407000F" w:tentative="1">
      <w:start w:val="1"/>
      <w:numFmt w:val="decimal"/>
      <w:lvlText w:val="%7."/>
      <w:lvlJc w:val="left"/>
      <w:pPr>
        <w:tabs>
          <w:tab w:val="num" w:pos="6211"/>
        </w:tabs>
        <w:ind w:left="6211" w:hanging="360"/>
      </w:pPr>
      <w:rPr>
        <w:rFonts w:cs="Times New Roman"/>
      </w:rPr>
    </w:lvl>
    <w:lvl w:ilvl="7" w:tplc="04070019" w:tentative="1">
      <w:start w:val="1"/>
      <w:numFmt w:val="lowerLetter"/>
      <w:lvlText w:val="%8."/>
      <w:lvlJc w:val="left"/>
      <w:pPr>
        <w:tabs>
          <w:tab w:val="num" w:pos="6931"/>
        </w:tabs>
        <w:ind w:left="6931" w:hanging="360"/>
      </w:pPr>
      <w:rPr>
        <w:rFonts w:cs="Times New Roman"/>
      </w:rPr>
    </w:lvl>
    <w:lvl w:ilvl="8" w:tplc="0407001B" w:tentative="1">
      <w:start w:val="1"/>
      <w:numFmt w:val="lowerRoman"/>
      <w:lvlText w:val="%9."/>
      <w:lvlJc w:val="right"/>
      <w:pPr>
        <w:tabs>
          <w:tab w:val="num" w:pos="7651"/>
        </w:tabs>
        <w:ind w:left="7651" w:hanging="180"/>
      </w:pPr>
      <w:rPr>
        <w:rFonts w:cs="Times New Roman"/>
      </w:rPr>
    </w:lvl>
  </w:abstractNum>
  <w:abstractNum w:abstractNumId="3">
    <w:nsid w:val="191C74A9"/>
    <w:multiLevelType w:val="hybridMultilevel"/>
    <w:tmpl w:val="C5DE6E6A"/>
    <w:lvl w:ilvl="0" w:tplc="421C9DB6">
      <w:start w:val="850"/>
      <w:numFmt w:val="bullet"/>
      <w:lvlText w:val="-"/>
      <w:lvlJc w:val="left"/>
      <w:pPr>
        <w:tabs>
          <w:tab w:val="num" w:pos="1891"/>
        </w:tabs>
        <w:ind w:left="1891" w:hanging="360"/>
      </w:pPr>
      <w:rPr>
        <w:rFonts w:ascii="Times New Roman" w:eastAsia="Times New Roman" w:hAnsi="Times New Roman" w:hint="default"/>
      </w:rPr>
    </w:lvl>
    <w:lvl w:ilvl="1" w:tplc="04070003" w:tentative="1">
      <w:start w:val="1"/>
      <w:numFmt w:val="bullet"/>
      <w:lvlText w:val="o"/>
      <w:lvlJc w:val="left"/>
      <w:pPr>
        <w:tabs>
          <w:tab w:val="num" w:pos="2611"/>
        </w:tabs>
        <w:ind w:left="2611" w:hanging="360"/>
      </w:pPr>
      <w:rPr>
        <w:rFonts w:ascii="Courier New" w:hAnsi="Courier New" w:hint="default"/>
      </w:rPr>
    </w:lvl>
    <w:lvl w:ilvl="2" w:tplc="04070005" w:tentative="1">
      <w:start w:val="1"/>
      <w:numFmt w:val="bullet"/>
      <w:lvlText w:val=""/>
      <w:lvlJc w:val="left"/>
      <w:pPr>
        <w:tabs>
          <w:tab w:val="num" w:pos="3331"/>
        </w:tabs>
        <w:ind w:left="3331" w:hanging="360"/>
      </w:pPr>
      <w:rPr>
        <w:rFonts w:ascii="Wingdings" w:hAnsi="Wingdings" w:hint="default"/>
      </w:rPr>
    </w:lvl>
    <w:lvl w:ilvl="3" w:tplc="04070001" w:tentative="1">
      <w:start w:val="1"/>
      <w:numFmt w:val="bullet"/>
      <w:lvlText w:val=""/>
      <w:lvlJc w:val="left"/>
      <w:pPr>
        <w:tabs>
          <w:tab w:val="num" w:pos="4051"/>
        </w:tabs>
        <w:ind w:left="4051" w:hanging="360"/>
      </w:pPr>
      <w:rPr>
        <w:rFonts w:ascii="Symbol" w:hAnsi="Symbol" w:hint="default"/>
      </w:rPr>
    </w:lvl>
    <w:lvl w:ilvl="4" w:tplc="04070003" w:tentative="1">
      <w:start w:val="1"/>
      <w:numFmt w:val="bullet"/>
      <w:lvlText w:val="o"/>
      <w:lvlJc w:val="left"/>
      <w:pPr>
        <w:tabs>
          <w:tab w:val="num" w:pos="4771"/>
        </w:tabs>
        <w:ind w:left="4771" w:hanging="360"/>
      </w:pPr>
      <w:rPr>
        <w:rFonts w:ascii="Courier New" w:hAnsi="Courier New" w:hint="default"/>
      </w:rPr>
    </w:lvl>
    <w:lvl w:ilvl="5" w:tplc="04070005" w:tentative="1">
      <w:start w:val="1"/>
      <w:numFmt w:val="bullet"/>
      <w:lvlText w:val=""/>
      <w:lvlJc w:val="left"/>
      <w:pPr>
        <w:tabs>
          <w:tab w:val="num" w:pos="5491"/>
        </w:tabs>
        <w:ind w:left="5491" w:hanging="360"/>
      </w:pPr>
      <w:rPr>
        <w:rFonts w:ascii="Wingdings" w:hAnsi="Wingdings" w:hint="default"/>
      </w:rPr>
    </w:lvl>
    <w:lvl w:ilvl="6" w:tplc="04070001" w:tentative="1">
      <w:start w:val="1"/>
      <w:numFmt w:val="bullet"/>
      <w:lvlText w:val=""/>
      <w:lvlJc w:val="left"/>
      <w:pPr>
        <w:tabs>
          <w:tab w:val="num" w:pos="6211"/>
        </w:tabs>
        <w:ind w:left="6211" w:hanging="360"/>
      </w:pPr>
      <w:rPr>
        <w:rFonts w:ascii="Symbol" w:hAnsi="Symbol" w:hint="default"/>
      </w:rPr>
    </w:lvl>
    <w:lvl w:ilvl="7" w:tplc="04070003" w:tentative="1">
      <w:start w:val="1"/>
      <w:numFmt w:val="bullet"/>
      <w:lvlText w:val="o"/>
      <w:lvlJc w:val="left"/>
      <w:pPr>
        <w:tabs>
          <w:tab w:val="num" w:pos="6931"/>
        </w:tabs>
        <w:ind w:left="6931" w:hanging="360"/>
      </w:pPr>
      <w:rPr>
        <w:rFonts w:ascii="Courier New" w:hAnsi="Courier New" w:hint="default"/>
      </w:rPr>
    </w:lvl>
    <w:lvl w:ilvl="8" w:tplc="04070005" w:tentative="1">
      <w:start w:val="1"/>
      <w:numFmt w:val="bullet"/>
      <w:lvlText w:val=""/>
      <w:lvlJc w:val="left"/>
      <w:pPr>
        <w:tabs>
          <w:tab w:val="num" w:pos="7651"/>
        </w:tabs>
        <w:ind w:left="7651" w:hanging="360"/>
      </w:pPr>
      <w:rPr>
        <w:rFonts w:ascii="Wingdings" w:hAnsi="Wingdings" w:hint="default"/>
      </w:rPr>
    </w:lvl>
  </w:abstractNum>
  <w:abstractNum w:abstractNumId="4">
    <w:nsid w:val="47F66629"/>
    <w:multiLevelType w:val="hybridMultilevel"/>
    <w:tmpl w:val="F326B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E6A7132"/>
    <w:multiLevelType w:val="hybridMultilevel"/>
    <w:tmpl w:val="AFAE544C"/>
    <w:lvl w:ilvl="0" w:tplc="D1507C08">
      <w:start w:val="2"/>
      <w:numFmt w:val="bullet"/>
      <w:lvlText w:val="-"/>
      <w:lvlJc w:val="left"/>
      <w:pPr>
        <w:tabs>
          <w:tab w:val="num" w:pos="1891"/>
        </w:tabs>
        <w:ind w:left="1891" w:hanging="360"/>
      </w:pPr>
      <w:rPr>
        <w:rFonts w:ascii="Times New Roman" w:eastAsia="Times New Roman" w:hAnsi="Times New Roman" w:hint="default"/>
      </w:rPr>
    </w:lvl>
    <w:lvl w:ilvl="1" w:tplc="04070003">
      <w:start w:val="1"/>
      <w:numFmt w:val="bullet"/>
      <w:lvlText w:val="o"/>
      <w:lvlJc w:val="left"/>
      <w:pPr>
        <w:tabs>
          <w:tab w:val="num" w:pos="2611"/>
        </w:tabs>
        <w:ind w:left="2611" w:hanging="360"/>
      </w:pPr>
      <w:rPr>
        <w:rFonts w:ascii="Courier New" w:hAnsi="Courier New" w:hint="default"/>
      </w:rPr>
    </w:lvl>
    <w:lvl w:ilvl="2" w:tplc="04070005" w:tentative="1">
      <w:start w:val="1"/>
      <w:numFmt w:val="bullet"/>
      <w:lvlText w:val=""/>
      <w:lvlJc w:val="left"/>
      <w:pPr>
        <w:tabs>
          <w:tab w:val="num" w:pos="3331"/>
        </w:tabs>
        <w:ind w:left="3331" w:hanging="360"/>
      </w:pPr>
      <w:rPr>
        <w:rFonts w:ascii="Wingdings" w:hAnsi="Wingdings" w:hint="default"/>
      </w:rPr>
    </w:lvl>
    <w:lvl w:ilvl="3" w:tplc="04070001" w:tentative="1">
      <w:start w:val="1"/>
      <w:numFmt w:val="bullet"/>
      <w:lvlText w:val=""/>
      <w:lvlJc w:val="left"/>
      <w:pPr>
        <w:tabs>
          <w:tab w:val="num" w:pos="4051"/>
        </w:tabs>
        <w:ind w:left="4051" w:hanging="360"/>
      </w:pPr>
      <w:rPr>
        <w:rFonts w:ascii="Symbol" w:hAnsi="Symbol" w:hint="default"/>
      </w:rPr>
    </w:lvl>
    <w:lvl w:ilvl="4" w:tplc="04070003" w:tentative="1">
      <w:start w:val="1"/>
      <w:numFmt w:val="bullet"/>
      <w:lvlText w:val="o"/>
      <w:lvlJc w:val="left"/>
      <w:pPr>
        <w:tabs>
          <w:tab w:val="num" w:pos="4771"/>
        </w:tabs>
        <w:ind w:left="4771" w:hanging="360"/>
      </w:pPr>
      <w:rPr>
        <w:rFonts w:ascii="Courier New" w:hAnsi="Courier New" w:hint="default"/>
      </w:rPr>
    </w:lvl>
    <w:lvl w:ilvl="5" w:tplc="04070005" w:tentative="1">
      <w:start w:val="1"/>
      <w:numFmt w:val="bullet"/>
      <w:lvlText w:val=""/>
      <w:lvlJc w:val="left"/>
      <w:pPr>
        <w:tabs>
          <w:tab w:val="num" w:pos="5491"/>
        </w:tabs>
        <w:ind w:left="5491" w:hanging="360"/>
      </w:pPr>
      <w:rPr>
        <w:rFonts w:ascii="Wingdings" w:hAnsi="Wingdings" w:hint="default"/>
      </w:rPr>
    </w:lvl>
    <w:lvl w:ilvl="6" w:tplc="04070001" w:tentative="1">
      <w:start w:val="1"/>
      <w:numFmt w:val="bullet"/>
      <w:lvlText w:val=""/>
      <w:lvlJc w:val="left"/>
      <w:pPr>
        <w:tabs>
          <w:tab w:val="num" w:pos="6211"/>
        </w:tabs>
        <w:ind w:left="6211" w:hanging="360"/>
      </w:pPr>
      <w:rPr>
        <w:rFonts w:ascii="Symbol" w:hAnsi="Symbol" w:hint="default"/>
      </w:rPr>
    </w:lvl>
    <w:lvl w:ilvl="7" w:tplc="04070003" w:tentative="1">
      <w:start w:val="1"/>
      <w:numFmt w:val="bullet"/>
      <w:lvlText w:val="o"/>
      <w:lvlJc w:val="left"/>
      <w:pPr>
        <w:tabs>
          <w:tab w:val="num" w:pos="6931"/>
        </w:tabs>
        <w:ind w:left="6931" w:hanging="360"/>
      </w:pPr>
      <w:rPr>
        <w:rFonts w:ascii="Courier New" w:hAnsi="Courier New" w:hint="default"/>
      </w:rPr>
    </w:lvl>
    <w:lvl w:ilvl="8" w:tplc="04070005" w:tentative="1">
      <w:start w:val="1"/>
      <w:numFmt w:val="bullet"/>
      <w:lvlText w:val=""/>
      <w:lvlJc w:val="left"/>
      <w:pPr>
        <w:tabs>
          <w:tab w:val="num" w:pos="7651"/>
        </w:tabs>
        <w:ind w:left="7651" w:hanging="360"/>
      </w:pPr>
      <w:rPr>
        <w:rFonts w:ascii="Wingdings" w:hAnsi="Wingdings" w:hint="default"/>
      </w:rPr>
    </w:lvl>
  </w:abstractNum>
  <w:abstractNum w:abstractNumId="6">
    <w:nsid w:val="55C352F4"/>
    <w:multiLevelType w:val="hybridMultilevel"/>
    <w:tmpl w:val="58E84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381391"/>
    <w:multiLevelType w:val="hybridMultilevel"/>
    <w:tmpl w:val="BA58504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DAD081F"/>
    <w:multiLevelType w:val="hybridMultilevel"/>
    <w:tmpl w:val="5936D47E"/>
    <w:lvl w:ilvl="0" w:tplc="C4B85986">
      <w:start w:val="1"/>
      <w:numFmt w:val="bullet"/>
      <w:lvlText w:val=""/>
      <w:lvlJc w:val="left"/>
      <w:pPr>
        <w:tabs>
          <w:tab w:val="num" w:pos="720"/>
        </w:tabs>
        <w:ind w:left="720" w:hanging="36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0E5E78"/>
    <w:multiLevelType w:val="multilevel"/>
    <w:tmpl w:val="BA5850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EA010DE"/>
    <w:multiLevelType w:val="multilevel"/>
    <w:tmpl w:val="E746E5F0"/>
    <w:lvl w:ilvl="0">
      <w:numFmt w:val="bullet"/>
      <w:lvlText w:val="-"/>
      <w:lvlJc w:val="left"/>
      <w:pPr>
        <w:tabs>
          <w:tab w:val="num" w:pos="720"/>
        </w:tabs>
        <w:ind w:left="720" w:hanging="360"/>
      </w:pPr>
      <w:rPr>
        <w:rFonts w:ascii="SimSun" w:eastAsia="SimSun" w:hAnsi="SimSu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134"/>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881"/>
    <w:rsid w:val="00001FBB"/>
    <w:rsid w:val="00003EB2"/>
    <w:rsid w:val="00010930"/>
    <w:rsid w:val="000337A6"/>
    <w:rsid w:val="00034B8D"/>
    <w:rsid w:val="0003614E"/>
    <w:rsid w:val="00036D62"/>
    <w:rsid w:val="00060DA7"/>
    <w:rsid w:val="00063901"/>
    <w:rsid w:val="000A1A3C"/>
    <w:rsid w:val="000B17CE"/>
    <w:rsid w:val="000D53AF"/>
    <w:rsid w:val="000E73CA"/>
    <w:rsid w:val="000F59F0"/>
    <w:rsid w:val="00124845"/>
    <w:rsid w:val="001437CC"/>
    <w:rsid w:val="00151C65"/>
    <w:rsid w:val="00154711"/>
    <w:rsid w:val="00157CCC"/>
    <w:rsid w:val="001605CB"/>
    <w:rsid w:val="001701B3"/>
    <w:rsid w:val="00175DBF"/>
    <w:rsid w:val="00192938"/>
    <w:rsid w:val="001F6D61"/>
    <w:rsid w:val="00230D49"/>
    <w:rsid w:val="00244871"/>
    <w:rsid w:val="00250FD3"/>
    <w:rsid w:val="00254453"/>
    <w:rsid w:val="002607B5"/>
    <w:rsid w:val="0027675F"/>
    <w:rsid w:val="00276FEB"/>
    <w:rsid w:val="002A7D1E"/>
    <w:rsid w:val="002B79CD"/>
    <w:rsid w:val="002D421A"/>
    <w:rsid w:val="00326E2B"/>
    <w:rsid w:val="00364BD4"/>
    <w:rsid w:val="003A01E8"/>
    <w:rsid w:val="003A31AA"/>
    <w:rsid w:val="003A4A77"/>
    <w:rsid w:val="003B0967"/>
    <w:rsid w:val="003B2449"/>
    <w:rsid w:val="003E0CF9"/>
    <w:rsid w:val="003F505E"/>
    <w:rsid w:val="00427067"/>
    <w:rsid w:val="00434E12"/>
    <w:rsid w:val="00437BFA"/>
    <w:rsid w:val="004463F1"/>
    <w:rsid w:val="00446F46"/>
    <w:rsid w:val="004537CD"/>
    <w:rsid w:val="0046018C"/>
    <w:rsid w:val="004C670F"/>
    <w:rsid w:val="00547B2A"/>
    <w:rsid w:val="00554EA0"/>
    <w:rsid w:val="0055742B"/>
    <w:rsid w:val="00571F08"/>
    <w:rsid w:val="00581D89"/>
    <w:rsid w:val="00587AD1"/>
    <w:rsid w:val="00597489"/>
    <w:rsid w:val="005C7BB3"/>
    <w:rsid w:val="005D2B4A"/>
    <w:rsid w:val="0063177F"/>
    <w:rsid w:val="006320D4"/>
    <w:rsid w:val="006331DF"/>
    <w:rsid w:val="00644C14"/>
    <w:rsid w:val="00695A84"/>
    <w:rsid w:val="006B10F7"/>
    <w:rsid w:val="006B610D"/>
    <w:rsid w:val="006D20B7"/>
    <w:rsid w:val="00755CAB"/>
    <w:rsid w:val="007634A3"/>
    <w:rsid w:val="00784034"/>
    <w:rsid w:val="007A7B34"/>
    <w:rsid w:val="007B2A4C"/>
    <w:rsid w:val="007E7399"/>
    <w:rsid w:val="007F6576"/>
    <w:rsid w:val="008179EE"/>
    <w:rsid w:val="008250B7"/>
    <w:rsid w:val="0084228A"/>
    <w:rsid w:val="00856A7A"/>
    <w:rsid w:val="008B26DB"/>
    <w:rsid w:val="008B2CEE"/>
    <w:rsid w:val="008C60BC"/>
    <w:rsid w:val="008F743D"/>
    <w:rsid w:val="0093673A"/>
    <w:rsid w:val="00956BFA"/>
    <w:rsid w:val="009D4396"/>
    <w:rsid w:val="009F66BA"/>
    <w:rsid w:val="00A537E6"/>
    <w:rsid w:val="00A86E41"/>
    <w:rsid w:val="00A948FD"/>
    <w:rsid w:val="00AB347E"/>
    <w:rsid w:val="00AB3E65"/>
    <w:rsid w:val="00AC4955"/>
    <w:rsid w:val="00AE25B6"/>
    <w:rsid w:val="00B4002E"/>
    <w:rsid w:val="00B41F72"/>
    <w:rsid w:val="00B66ECB"/>
    <w:rsid w:val="00BB21CE"/>
    <w:rsid w:val="00BB58F9"/>
    <w:rsid w:val="00BB7881"/>
    <w:rsid w:val="00BC3D38"/>
    <w:rsid w:val="00C32772"/>
    <w:rsid w:val="00C44EF6"/>
    <w:rsid w:val="00C46E39"/>
    <w:rsid w:val="00C546B8"/>
    <w:rsid w:val="00C67CFE"/>
    <w:rsid w:val="00C968AF"/>
    <w:rsid w:val="00CA4C54"/>
    <w:rsid w:val="00CE19FE"/>
    <w:rsid w:val="00CF6116"/>
    <w:rsid w:val="00D335EA"/>
    <w:rsid w:val="00D43BC0"/>
    <w:rsid w:val="00DA0B8A"/>
    <w:rsid w:val="00DC62D0"/>
    <w:rsid w:val="00DE70D8"/>
    <w:rsid w:val="00DE72AF"/>
    <w:rsid w:val="00E0162B"/>
    <w:rsid w:val="00E26A5A"/>
    <w:rsid w:val="00E43EB8"/>
    <w:rsid w:val="00E609D2"/>
    <w:rsid w:val="00E665B2"/>
    <w:rsid w:val="00E81489"/>
    <w:rsid w:val="00E91C70"/>
    <w:rsid w:val="00EA0DBB"/>
    <w:rsid w:val="00EC1C58"/>
    <w:rsid w:val="00EC2DA3"/>
    <w:rsid w:val="00ED1D7A"/>
    <w:rsid w:val="00F15F72"/>
    <w:rsid w:val="00F379CA"/>
    <w:rsid w:val="00F509A7"/>
    <w:rsid w:val="00F554A3"/>
    <w:rsid w:val="00F610D0"/>
    <w:rsid w:val="00F74E95"/>
    <w:rsid w:val="00F76B04"/>
    <w:rsid w:val="00F7753A"/>
    <w:rsid w:val="00F878F4"/>
    <w:rsid w:val="00FA0964"/>
    <w:rsid w:val="00FA5AD0"/>
    <w:rsid w:val="00FC2C89"/>
    <w:rsid w:val="00FC2E31"/>
    <w:rsid w:val="00FC6EFC"/>
    <w:rsid w:val="00FD5E06"/>
    <w:rsid w:val="00FF6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0964"/>
    <w:rPr>
      <w:rFonts w:eastAsia="Times New Roman"/>
      <w:sz w:val="24"/>
    </w:rPr>
  </w:style>
  <w:style w:type="paragraph" w:styleId="berschrift1">
    <w:name w:val="heading 1"/>
    <w:basedOn w:val="Standard"/>
    <w:next w:val="Standard"/>
    <w:qFormat/>
    <w:rsid w:val="00FA0964"/>
    <w:pPr>
      <w:keepNext/>
      <w:tabs>
        <w:tab w:val="left" w:pos="993"/>
        <w:tab w:val="left" w:pos="7088"/>
      </w:tabs>
      <w:outlineLvl w:val="0"/>
    </w:pPr>
    <w:rPr>
      <w:rFonts w:ascii="Arial" w:hAnsi="Arial"/>
      <w:b/>
      <w:sz w:val="28"/>
    </w:rPr>
  </w:style>
  <w:style w:type="paragraph" w:styleId="berschrift2">
    <w:name w:val="heading 2"/>
    <w:basedOn w:val="Standard"/>
    <w:next w:val="Standard"/>
    <w:qFormat/>
    <w:rsid w:val="00FA0964"/>
    <w:pPr>
      <w:keepNext/>
      <w:tabs>
        <w:tab w:val="left" w:pos="709"/>
        <w:tab w:val="left" w:pos="993"/>
        <w:tab w:val="left" w:pos="7088"/>
      </w:tabs>
      <w:ind w:left="7371" w:hanging="7371"/>
      <w:jc w:val="both"/>
      <w:outlineLvl w:val="1"/>
    </w:pPr>
    <w:rPr>
      <w:rFonts w:ascii="Arial" w:hAnsi="Arial"/>
      <w:b/>
      <w:sz w:val="19"/>
    </w:rPr>
  </w:style>
  <w:style w:type="paragraph" w:styleId="berschrift3">
    <w:name w:val="heading 3"/>
    <w:basedOn w:val="Standard"/>
    <w:next w:val="Standard"/>
    <w:qFormat/>
    <w:rsid w:val="00FA0964"/>
    <w:pPr>
      <w:keepNext/>
      <w:widowControl w:val="0"/>
      <w:autoSpaceDE w:val="0"/>
      <w:autoSpaceDN w:val="0"/>
      <w:adjustRightInd w:val="0"/>
      <w:spacing w:line="280" w:lineRule="atLeast"/>
      <w:ind w:left="1531" w:right="2495"/>
      <w:outlineLvl w:val="2"/>
    </w:pPr>
    <w:rPr>
      <w:rFonts w:ascii="Arial" w:hAnsi="Arial" w:cs="Ari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FA0964"/>
    <w:pPr>
      <w:shd w:val="clear" w:color="auto" w:fill="000080"/>
    </w:pPr>
    <w:rPr>
      <w:rFonts w:ascii="Geneva" w:hAnsi="Geneva"/>
    </w:rPr>
  </w:style>
  <w:style w:type="paragraph" w:styleId="NurText">
    <w:name w:val="Plain Text"/>
    <w:basedOn w:val="Standard"/>
    <w:rsid w:val="00FA0964"/>
    <w:rPr>
      <w:rFonts w:ascii="Courier New" w:eastAsia="Times" w:hAnsi="Courier New" w:cs="Courier New"/>
      <w:sz w:val="20"/>
    </w:rPr>
  </w:style>
  <w:style w:type="character" w:styleId="Hyperlink">
    <w:name w:val="Hyperlink"/>
    <w:rsid w:val="00FA0964"/>
    <w:rPr>
      <w:color w:val="0000FF"/>
      <w:u w:val="single"/>
    </w:rPr>
  </w:style>
  <w:style w:type="character" w:styleId="BesuchterHyperlink">
    <w:name w:val="FollowedHyperlink"/>
    <w:rsid w:val="00FA0964"/>
    <w:rPr>
      <w:color w:val="800080"/>
      <w:u w:val="single"/>
    </w:rPr>
  </w:style>
  <w:style w:type="paragraph" w:styleId="Kopfzeile">
    <w:name w:val="header"/>
    <w:basedOn w:val="Standard"/>
    <w:rsid w:val="00250FD3"/>
    <w:pPr>
      <w:tabs>
        <w:tab w:val="center" w:pos="4536"/>
        <w:tab w:val="right" w:pos="9072"/>
      </w:tabs>
    </w:pPr>
  </w:style>
  <w:style w:type="paragraph" w:styleId="Fuzeile">
    <w:name w:val="footer"/>
    <w:basedOn w:val="Standard"/>
    <w:rsid w:val="00250FD3"/>
    <w:pPr>
      <w:tabs>
        <w:tab w:val="center" w:pos="4536"/>
        <w:tab w:val="right" w:pos="9072"/>
      </w:tabs>
    </w:pPr>
  </w:style>
  <w:style w:type="character" w:styleId="Seitenzahl">
    <w:name w:val="page number"/>
    <w:rsid w:val="008C60BC"/>
    <w:rPr>
      <w:rFonts w:cs="Times New Roman"/>
    </w:rPr>
  </w:style>
  <w:style w:type="paragraph" w:styleId="Sprechblasentext">
    <w:name w:val="Balloon Text"/>
    <w:basedOn w:val="Standard"/>
    <w:semiHidden/>
    <w:rsid w:val="00B40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prleg@t-online.de" TargetMode="External"/><Relationship Id="rId2" Type="http://schemas.openxmlformats.org/officeDocument/2006/relationships/hyperlink" Target="mailto:info@hydro.com" TargetMode="External"/><Relationship Id="rId1" Type="http://schemas.openxmlformats.org/officeDocument/2006/relationships/image" Target="media/image1.jpeg"/><Relationship Id="rId5" Type="http://schemas.openxmlformats.org/officeDocument/2006/relationships/hyperlink" Target="http://www.wicona.de" TargetMode="External"/><Relationship Id="rId4" Type="http://schemas.openxmlformats.org/officeDocument/2006/relationships/hyperlink" Target="http://www.netmark5.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WICONA startet Partnershop für Profis</vt:lpstr>
    </vt:vector>
  </TitlesOfParts>
  <Company>Prösler Kommunikation</Company>
  <LinksUpToDate>false</LinksUpToDate>
  <CharactersWithSpaces>4112</CharactersWithSpaces>
  <SharedDoc>false</SharedDoc>
  <HLinks>
    <vt:vector size="18" baseType="variant">
      <vt:variant>
        <vt:i4>7340155</vt:i4>
      </vt:variant>
      <vt:variant>
        <vt:i4>6</vt:i4>
      </vt:variant>
      <vt:variant>
        <vt:i4>0</vt:i4>
      </vt:variant>
      <vt:variant>
        <vt:i4>5</vt:i4>
      </vt:variant>
      <vt:variant>
        <vt:lpwstr>http://www.netmark5.de/</vt:lpwstr>
      </vt:variant>
      <vt:variant>
        <vt:lpwstr/>
      </vt:variant>
      <vt:variant>
        <vt:i4>4915254</vt:i4>
      </vt:variant>
      <vt:variant>
        <vt:i4>3</vt:i4>
      </vt:variant>
      <vt:variant>
        <vt:i4>0</vt:i4>
      </vt:variant>
      <vt:variant>
        <vt:i4>5</vt:i4>
      </vt:variant>
      <vt:variant>
        <vt:lpwstr>mailto:prleg@t-online.de</vt:lpwstr>
      </vt:variant>
      <vt:variant>
        <vt:lpwstr/>
      </vt:variant>
      <vt:variant>
        <vt:i4>6750283</vt:i4>
      </vt:variant>
      <vt:variant>
        <vt:i4>0</vt:i4>
      </vt:variant>
      <vt:variant>
        <vt:i4>0</vt:i4>
      </vt:variant>
      <vt:variant>
        <vt:i4>5</vt:i4>
      </vt:variant>
      <vt:variant>
        <vt:lpwstr>mailto:info@hydro.com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WICONA startet Partnershop für Profis</dc:title>
  <dc:creator>Ludger Egen-Gödde</dc:creator>
  <cp:lastModifiedBy>PRLEG</cp:lastModifiedBy>
  <cp:revision>2</cp:revision>
  <cp:lastPrinted>2012-05-22T13:12:00Z</cp:lastPrinted>
  <dcterms:created xsi:type="dcterms:W3CDTF">2012-06-18T13:09:00Z</dcterms:created>
  <dcterms:modified xsi:type="dcterms:W3CDTF">2012-06-18T13:09:00Z</dcterms:modified>
</cp:coreProperties>
</file>